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54" w:tblpY="361"/>
        <w:tblW w:w="10470" w:type="dxa"/>
        <w:tblLayout w:type="fixed"/>
        <w:tblLook w:val="0000" w:firstRow="0" w:lastRow="0" w:firstColumn="0" w:lastColumn="0" w:noHBand="0" w:noVBand="0"/>
      </w:tblPr>
      <w:tblGrid>
        <w:gridCol w:w="4444"/>
        <w:gridCol w:w="1883"/>
        <w:gridCol w:w="4143"/>
      </w:tblGrid>
      <w:tr w:rsidR="00A5017D" w:rsidRPr="00E523DF" w14:paraId="64E46AF3" w14:textId="77777777" w:rsidTr="008453EA">
        <w:trPr>
          <w:trHeight w:val="2429"/>
        </w:trPr>
        <w:tc>
          <w:tcPr>
            <w:tcW w:w="4444" w:type="dxa"/>
          </w:tcPr>
          <w:p w14:paraId="4F7BD86E" w14:textId="77777777" w:rsidR="00A5017D" w:rsidRPr="00A5017D" w:rsidRDefault="00A5017D" w:rsidP="008453EA">
            <w:pPr>
              <w:pStyle w:val="af7"/>
              <w:jc w:val="center"/>
              <w:rPr>
                <w:sz w:val="28"/>
                <w14:shadow w14:blurRad="50800" w14:dist="38100" w14:dir="2700000" w14:sx="100000" w14:sy="100000" w14:kx="0" w14:ky="0" w14:algn="tl">
                  <w14:srgbClr w14:val="000000">
                    <w14:alpha w14:val="60000"/>
                  </w14:srgbClr>
                </w14:shadow>
              </w:rPr>
            </w:pPr>
            <w:r w:rsidRPr="00A5017D">
              <w:rPr>
                <w:sz w:val="28"/>
                <w14:shadow w14:blurRad="50800" w14:dist="38100" w14:dir="2700000" w14:sx="100000" w14:sy="100000" w14:kx="0" w14:ky="0" w14:algn="tl">
                  <w14:srgbClr w14:val="000000">
                    <w14:alpha w14:val="60000"/>
                  </w14:srgbClr>
                </w14:shadow>
              </w:rPr>
              <w:t xml:space="preserve">      </w:t>
            </w:r>
          </w:p>
          <w:p w14:paraId="5D2AE4A7" w14:textId="77777777" w:rsidR="00A5017D" w:rsidRPr="00A5017D" w:rsidRDefault="00A5017D" w:rsidP="008453EA">
            <w:pPr>
              <w:pStyle w:val="af7"/>
              <w:jc w:val="center"/>
              <w:rPr>
                <w14:shadow w14:blurRad="50800" w14:dist="38100" w14:dir="2700000" w14:sx="100000" w14:sy="100000" w14:kx="0" w14:ky="0" w14:algn="tl">
                  <w14:srgbClr w14:val="000000">
                    <w14:alpha w14:val="60000"/>
                  </w14:srgbClr>
                </w14:shadow>
              </w:rPr>
            </w:pPr>
            <w:r w:rsidRPr="00A5017D">
              <w:rPr>
                <w14:shadow w14:blurRad="50800" w14:dist="38100" w14:dir="2700000" w14:sx="100000" w14:sy="100000" w14:kx="0" w14:ky="0" w14:algn="tl">
                  <w14:srgbClr w14:val="000000">
                    <w14:alpha w14:val="60000"/>
                  </w14:srgbClr>
                </w14:shadow>
              </w:rPr>
              <w:t>БАШ</w:t>
            </w:r>
            <w:proofErr w:type="gramStart"/>
            <w:r w:rsidRPr="00A5017D">
              <w:rPr>
                <w:lang w:val="en-US"/>
                <w14:shadow w14:blurRad="50800" w14:dist="38100" w14:dir="2700000" w14:sx="100000" w14:sy="100000" w14:kx="0" w14:ky="0" w14:algn="tl">
                  <w14:srgbClr w14:val="000000">
                    <w14:alpha w14:val="60000"/>
                  </w14:srgbClr>
                </w14:shadow>
              </w:rPr>
              <w:t>K</w:t>
            </w:r>
            <w:proofErr w:type="gramEnd"/>
            <w:r w:rsidRPr="00A5017D">
              <w:rPr>
                <w14:shadow w14:blurRad="50800" w14:dist="38100" w14:dir="2700000" w14:sx="100000" w14:sy="100000" w14:kx="0" w14:ky="0" w14:algn="tl">
                  <w14:srgbClr w14:val="000000">
                    <w14:alpha w14:val="60000"/>
                  </w14:srgbClr>
                </w14:shadow>
              </w:rPr>
              <w:t>ОРТОСТАН  РЕСПУБЛИКА</w:t>
            </w:r>
            <w:r w:rsidRPr="00A5017D">
              <w:rPr>
                <w:lang w:val="en-US"/>
                <w14:shadow w14:blurRad="50800" w14:dist="38100" w14:dir="2700000" w14:sx="100000" w14:sy="100000" w14:kx="0" w14:ky="0" w14:algn="tl">
                  <w14:srgbClr w14:val="000000">
                    <w14:alpha w14:val="60000"/>
                  </w14:srgbClr>
                </w14:shadow>
              </w:rPr>
              <w:t>H</w:t>
            </w:r>
            <w:r w:rsidRPr="00A5017D">
              <w:rPr>
                <w14:shadow w14:blurRad="50800" w14:dist="38100" w14:dir="2700000" w14:sx="100000" w14:sy="100000" w14:kx="0" w14:ky="0" w14:algn="tl">
                  <w14:srgbClr w14:val="000000">
                    <w14:alpha w14:val="60000"/>
                  </w14:srgbClr>
                </w14:shadow>
              </w:rPr>
              <w:t>Ы</w:t>
            </w:r>
          </w:p>
          <w:p w14:paraId="5192BBB3" w14:textId="77777777" w:rsidR="00A5017D" w:rsidRPr="00A5017D" w:rsidRDefault="00A5017D" w:rsidP="008453EA">
            <w:pPr>
              <w:pStyle w:val="af7"/>
              <w:jc w:val="center"/>
              <w:rPr>
                <w14:shadow w14:blurRad="50800" w14:dist="38100" w14:dir="2700000" w14:sx="100000" w14:sy="100000" w14:kx="0" w14:ky="0" w14:algn="tl">
                  <w14:srgbClr w14:val="000000">
                    <w14:alpha w14:val="60000"/>
                  </w14:srgbClr>
                </w14:shadow>
              </w:rPr>
            </w:pPr>
            <w:proofErr w:type="spellStart"/>
            <w:r w:rsidRPr="00A5017D">
              <w:rPr>
                <w14:shadow w14:blurRad="50800" w14:dist="38100" w14:dir="2700000" w14:sx="100000" w14:sy="100000" w14:kx="0" w14:ky="0" w14:algn="tl">
                  <w14:srgbClr w14:val="000000">
                    <w14:alpha w14:val="60000"/>
                  </w14:srgbClr>
                </w14:shadow>
              </w:rPr>
              <w:t>Ауыр</w:t>
            </w:r>
            <w:proofErr w:type="spellEnd"/>
            <w:r w:rsidRPr="00A5017D">
              <w:rPr>
                <w:lang w:val="en-US"/>
                <w14:shadow w14:blurRad="50800" w14:dist="38100" w14:dir="2700000" w14:sx="100000" w14:sy="100000" w14:kx="0" w14:ky="0" w14:algn="tl">
                  <w14:srgbClr w14:val="000000">
                    <w14:alpha w14:val="60000"/>
                  </w14:srgbClr>
                </w14:shadow>
              </w:rPr>
              <w:t>f</w:t>
            </w:r>
            <w:r w:rsidRPr="00A5017D">
              <w:rPr>
                <w14:shadow w14:blurRad="50800" w14:dist="38100" w14:dir="2700000" w14:sx="100000" w14:sy="100000" w14:kx="0" w14:ky="0" w14:algn="tl">
                  <w14:srgbClr w14:val="000000">
                    <w14:alpha w14:val="60000"/>
                  </w14:srgbClr>
                </w14:shadow>
              </w:rPr>
              <w:t xml:space="preserve">азы районы </w:t>
            </w:r>
            <w:proofErr w:type="spellStart"/>
            <w:r w:rsidRPr="00A5017D">
              <w:rPr>
                <w14:shadow w14:blurRad="50800" w14:dist="38100" w14:dir="2700000" w14:sx="100000" w14:sy="100000" w14:kx="0" w14:ky="0" w14:algn="tl">
                  <w14:srgbClr w14:val="000000">
                    <w14:alpha w14:val="60000"/>
                  </w14:srgbClr>
                </w14:shadow>
              </w:rPr>
              <w:t>муниципаль</w:t>
            </w:r>
            <w:proofErr w:type="spellEnd"/>
            <w:r w:rsidRPr="00A5017D">
              <w:rPr>
                <w14:shadow w14:blurRad="50800" w14:dist="38100" w14:dir="2700000" w14:sx="100000" w14:sy="100000" w14:kx="0" w14:ky="0" w14:algn="tl">
                  <w14:srgbClr w14:val="000000">
                    <w14:alpha w14:val="60000"/>
                  </w14:srgbClr>
                </w14:shadow>
              </w:rPr>
              <w:t xml:space="preserve"> </w:t>
            </w:r>
            <w:proofErr w:type="spellStart"/>
            <w:r w:rsidRPr="00A5017D">
              <w:rPr>
                <w14:shadow w14:blurRad="50800" w14:dist="38100" w14:dir="2700000" w14:sx="100000" w14:sy="100000" w14:kx="0" w14:ky="0" w14:algn="tl">
                  <w14:srgbClr w14:val="000000">
                    <w14:alpha w14:val="60000"/>
                  </w14:srgbClr>
                </w14:shadow>
              </w:rPr>
              <w:t>районыны</w:t>
            </w:r>
            <w:proofErr w:type="spellEnd"/>
            <w:proofErr w:type="gramStart"/>
            <w:r w:rsidRPr="00A5017D">
              <w:rPr>
                <w:lang w:val="en-US"/>
                <w14:shadow w14:blurRad="50800" w14:dist="38100" w14:dir="2700000" w14:sx="100000" w14:sy="100000" w14:kx="0" w14:ky="0" w14:algn="tl">
                  <w14:srgbClr w14:val="000000">
                    <w14:alpha w14:val="60000"/>
                  </w14:srgbClr>
                </w14:shadow>
              </w:rPr>
              <w:t>n</w:t>
            </w:r>
            <w:proofErr w:type="gramEnd"/>
            <w:r w:rsidRPr="00A5017D">
              <w:rPr>
                <w14:shadow w14:blurRad="50800" w14:dist="38100" w14:dir="2700000" w14:sx="100000" w14:sy="100000" w14:kx="0" w14:ky="0" w14:algn="tl">
                  <w14:srgbClr w14:val="000000">
                    <w14:alpha w14:val="60000"/>
                  </w14:srgbClr>
                </w14:shadow>
              </w:rPr>
              <w:t xml:space="preserve"> </w:t>
            </w:r>
            <w:proofErr w:type="spellStart"/>
            <w:r w:rsidRPr="00A5017D">
              <w:rPr>
                <w14:shadow w14:blurRad="50800" w14:dist="38100" w14:dir="2700000" w14:sx="100000" w14:sy="100000" w14:kx="0" w14:ky="0" w14:algn="tl">
                  <w14:srgbClr w14:val="000000">
                    <w14:alpha w14:val="60000"/>
                  </w14:srgbClr>
                </w14:shadow>
              </w:rPr>
              <w:t>Ибрай</w:t>
            </w:r>
            <w:proofErr w:type="spellEnd"/>
            <w:r w:rsidRPr="00A5017D">
              <w:rPr>
                <w:lang w:val="be-BY"/>
                <w14:shadow w14:blurRad="50800" w14:dist="38100" w14:dir="2700000" w14:sx="100000" w14:sy="100000" w14:kx="0" w14:ky="0" w14:algn="tl">
                  <w14:srgbClr w14:val="000000">
                    <w14:alpha w14:val="60000"/>
                  </w14:srgbClr>
                </w14:shadow>
              </w:rPr>
              <w:t xml:space="preserve"> </w:t>
            </w:r>
            <w:proofErr w:type="spellStart"/>
            <w:r w:rsidRPr="00A5017D">
              <w:rPr>
                <w14:shadow w14:blurRad="50800" w14:dist="38100" w14:dir="2700000" w14:sx="100000" w14:sy="100000" w14:kx="0" w14:ky="0" w14:algn="tl">
                  <w14:srgbClr w14:val="000000">
                    <w14:alpha w14:val="60000"/>
                  </w14:srgbClr>
                </w14:shadow>
              </w:rPr>
              <w:t>ауыл</w:t>
            </w:r>
            <w:proofErr w:type="spellEnd"/>
            <w:r w:rsidRPr="00A5017D">
              <w:rPr>
                <w14:shadow w14:blurRad="50800" w14:dist="38100" w14:dir="2700000" w14:sx="100000" w14:sy="100000" w14:kx="0" w14:ky="0" w14:algn="tl">
                  <w14:srgbClr w14:val="000000">
                    <w14:alpha w14:val="60000"/>
                  </w14:srgbClr>
                </w14:shadow>
              </w:rPr>
              <w:t xml:space="preserve"> советы </w:t>
            </w:r>
            <w:proofErr w:type="spellStart"/>
            <w:r w:rsidRPr="00A5017D">
              <w:rPr>
                <w14:shadow w14:blurRad="50800" w14:dist="38100" w14:dir="2700000" w14:sx="100000" w14:sy="100000" w14:kx="0" w14:ky="0" w14:algn="tl">
                  <w14:srgbClr w14:val="000000">
                    <w14:alpha w14:val="60000"/>
                  </w14:srgbClr>
                </w14:shadow>
              </w:rPr>
              <w:t>ауыл</w:t>
            </w:r>
            <w:proofErr w:type="spellEnd"/>
            <w:r w:rsidRPr="00A5017D">
              <w:rPr>
                <w14:shadow w14:blurRad="50800" w14:dist="38100" w14:dir="2700000" w14:sx="100000" w14:sy="100000" w14:kx="0" w14:ky="0" w14:algn="tl">
                  <w14:srgbClr w14:val="000000">
                    <w14:alpha w14:val="60000"/>
                  </w14:srgbClr>
                </w14:shadow>
              </w:rPr>
              <w:t xml:space="preserve"> бил</w:t>
            </w:r>
            <w:r w:rsidRPr="00A5017D">
              <w:rPr>
                <w:lang w:val="en-US"/>
                <w14:shadow w14:blurRad="50800" w14:dist="38100" w14:dir="2700000" w14:sx="100000" w14:sy="100000" w14:kx="0" w14:ky="0" w14:algn="tl">
                  <w14:srgbClr w14:val="000000">
                    <w14:alpha w14:val="60000"/>
                  </w14:srgbClr>
                </w14:shadow>
              </w:rPr>
              <w:t>e</w:t>
            </w:r>
            <w:r w:rsidRPr="00A5017D">
              <w:rPr>
                <w14:shadow w14:blurRad="50800" w14:dist="38100" w14:dir="2700000" w14:sx="100000" w14:sy="100000" w14:kx="0" w14:ky="0" w14:algn="tl">
                  <w14:srgbClr w14:val="000000">
                    <w14:alpha w14:val="60000"/>
                  </w14:srgbClr>
                </w14:shadow>
              </w:rPr>
              <w:t>м</w:t>
            </w:r>
            <w:r w:rsidRPr="00A5017D">
              <w:rPr>
                <w:lang w:val="en-US"/>
                <w14:shadow w14:blurRad="50800" w14:dist="38100" w14:dir="2700000" w14:sx="100000" w14:sy="100000" w14:kx="0" w14:ky="0" w14:algn="tl">
                  <w14:srgbClr w14:val="000000">
                    <w14:alpha w14:val="60000"/>
                  </w14:srgbClr>
                </w14:shadow>
              </w:rPr>
              <w:t>eh</w:t>
            </w:r>
            <w:r w:rsidRPr="00A5017D">
              <w:rPr>
                <w14:shadow w14:blurRad="50800" w14:dist="38100" w14:dir="2700000" w14:sx="100000" w14:sy="100000" w14:kx="0" w14:ky="0" w14:algn="tl">
                  <w14:srgbClr w14:val="000000">
                    <w14:alpha w14:val="60000"/>
                  </w14:srgbClr>
                </w14:shadow>
              </w:rPr>
              <w:t>е Советы</w:t>
            </w:r>
          </w:p>
          <w:p w14:paraId="0537A47D" w14:textId="77777777" w:rsidR="00A5017D" w:rsidRPr="00A5017D" w:rsidRDefault="00A5017D" w:rsidP="008453EA">
            <w:pPr>
              <w:pStyle w:val="af7"/>
              <w:jc w:val="center"/>
              <w:rPr>
                <w14:shadow w14:blurRad="50800" w14:dist="38100" w14:dir="2700000" w14:sx="100000" w14:sy="100000" w14:kx="0" w14:ky="0" w14:algn="tl">
                  <w14:srgbClr w14:val="000000">
                    <w14:alpha w14:val="60000"/>
                  </w14:srgbClr>
                </w14:shadow>
              </w:rPr>
            </w:pPr>
          </w:p>
          <w:p w14:paraId="42ADF673" w14:textId="2CC17074" w:rsidR="00A5017D" w:rsidRPr="00E523DF" w:rsidRDefault="00A5017D" w:rsidP="008453EA">
            <w:pPr>
              <w:pStyle w:val="af7"/>
              <w:jc w:val="center"/>
              <w:rPr>
                <w:sz w:val="14"/>
              </w:rPr>
            </w:pPr>
            <w:r>
              <w:rPr>
                <w:noProof/>
              </w:rPr>
              <mc:AlternateContent>
                <mc:Choice Requires="wps">
                  <w:drawing>
                    <wp:anchor distT="0" distB="0" distL="114300" distR="114300" simplePos="0" relativeHeight="251658240" behindDoc="0" locked="0" layoutInCell="1" allowOverlap="1" wp14:anchorId="77DDDDA3" wp14:editId="669CE9C7">
                      <wp:simplePos x="0" y="0"/>
                      <wp:positionH relativeFrom="column">
                        <wp:posOffset>249555</wp:posOffset>
                      </wp:positionH>
                      <wp:positionV relativeFrom="paragraph">
                        <wp:posOffset>377190</wp:posOffset>
                      </wp:positionV>
                      <wp:extent cx="6037580" cy="0"/>
                      <wp:effectExtent l="22860" t="19050" r="1651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9.7pt" to="495.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" strokeweight="2.25pt"/>
                  </w:pict>
                </mc:Fallback>
              </mc:AlternateContent>
            </w:r>
            <w:r w:rsidRPr="00E523DF">
              <w:rPr>
                <w:sz w:val="14"/>
              </w:rPr>
              <w:t xml:space="preserve">453472, </w:t>
            </w:r>
            <w:proofErr w:type="spellStart"/>
            <w:r w:rsidRPr="00E523DF">
              <w:rPr>
                <w:sz w:val="14"/>
              </w:rPr>
              <w:t>Ауыр</w:t>
            </w:r>
            <w:proofErr w:type="spellEnd"/>
            <w:proofErr w:type="gramStart"/>
            <w:r w:rsidRPr="00E523DF">
              <w:rPr>
                <w:sz w:val="14"/>
                <w:lang w:val="en-US"/>
              </w:rPr>
              <w:t>f</w:t>
            </w:r>
            <w:proofErr w:type="gramEnd"/>
            <w:r w:rsidRPr="00E523DF">
              <w:rPr>
                <w:sz w:val="14"/>
              </w:rPr>
              <w:t xml:space="preserve">азы районы,  </w:t>
            </w:r>
            <w:proofErr w:type="spellStart"/>
            <w:r w:rsidRPr="00E523DF">
              <w:rPr>
                <w:sz w:val="14"/>
              </w:rPr>
              <w:t>Кесе</w:t>
            </w:r>
            <w:proofErr w:type="spellEnd"/>
            <w:r w:rsidRPr="00E523DF">
              <w:rPr>
                <w:sz w:val="14"/>
              </w:rPr>
              <w:t xml:space="preserve"> </w:t>
            </w:r>
            <w:proofErr w:type="spellStart"/>
            <w:r w:rsidRPr="00A5017D">
              <w:rPr>
                <w:sz w:val="14"/>
                <w14:shadow w14:blurRad="50800" w14:dist="38100" w14:dir="2700000" w14:sx="100000" w14:sy="100000" w14:kx="0" w14:ky="0" w14:algn="tl">
                  <w14:srgbClr w14:val="000000">
                    <w14:alpha w14:val="60000"/>
                  </w14:srgbClr>
                </w14:shadow>
              </w:rPr>
              <w:t>Ибрай</w:t>
            </w:r>
            <w:proofErr w:type="spellEnd"/>
            <w:r w:rsidRPr="00E523DF">
              <w:rPr>
                <w:sz w:val="14"/>
              </w:rPr>
              <w:t xml:space="preserve"> </w:t>
            </w:r>
            <w:proofErr w:type="spellStart"/>
            <w:r w:rsidRPr="00E523DF">
              <w:rPr>
                <w:sz w:val="14"/>
              </w:rPr>
              <w:t>ауылы</w:t>
            </w:r>
            <w:proofErr w:type="spellEnd"/>
          </w:p>
        </w:tc>
        <w:tc>
          <w:tcPr>
            <w:tcW w:w="1883" w:type="dxa"/>
            <w:tcMar>
              <w:top w:w="0" w:type="dxa"/>
              <w:left w:w="0" w:type="dxa"/>
              <w:bottom w:w="0" w:type="dxa"/>
              <w:right w:w="0" w:type="dxa"/>
            </w:tcMar>
            <w:vAlign w:val="center"/>
          </w:tcPr>
          <w:p w14:paraId="26D4659B" w14:textId="77777777" w:rsidR="00A5017D" w:rsidRPr="00E523DF" w:rsidRDefault="00A5017D" w:rsidP="008453EA">
            <w:pPr>
              <w:pStyle w:val="af7"/>
              <w:jc w:val="center"/>
            </w:pPr>
            <w:r w:rsidRPr="00E523DF">
              <w:object w:dxaOrig="2148" w:dyaOrig="1838" w14:anchorId="158CA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9" o:title="" croptop="12118f" cropleft="12111f" cropright="6920f"/>
                </v:shape>
                <o:OLEObject Type="Embed" ProgID="Word.Picture.8" ShapeID="_x0000_i1025" DrawAspect="Content" ObjectID="_1702114118" r:id="rId10"/>
              </w:object>
            </w:r>
          </w:p>
        </w:tc>
        <w:tc>
          <w:tcPr>
            <w:tcW w:w="4143" w:type="dxa"/>
          </w:tcPr>
          <w:p w14:paraId="3D4ABE41" w14:textId="77777777" w:rsidR="00A5017D" w:rsidRPr="00A5017D" w:rsidRDefault="00A5017D" w:rsidP="008453EA">
            <w:pPr>
              <w:pStyle w:val="af7"/>
              <w:jc w:val="center"/>
              <w:rPr>
                <w:sz w:val="28"/>
                <w14:shadow w14:blurRad="50800" w14:dist="38100" w14:dir="2700000" w14:sx="100000" w14:sy="100000" w14:kx="0" w14:ky="0" w14:algn="tl">
                  <w14:srgbClr w14:val="000000">
                    <w14:alpha w14:val="60000"/>
                  </w14:srgbClr>
                </w14:shadow>
              </w:rPr>
            </w:pPr>
          </w:p>
          <w:p w14:paraId="7771A05F" w14:textId="77777777" w:rsidR="00A5017D" w:rsidRPr="00A5017D" w:rsidRDefault="00A5017D" w:rsidP="008453EA">
            <w:pPr>
              <w:pStyle w:val="af7"/>
              <w:jc w:val="center"/>
              <w:rPr>
                <w14:shadow w14:blurRad="50800" w14:dist="38100" w14:dir="2700000" w14:sx="100000" w14:sy="100000" w14:kx="0" w14:ky="0" w14:algn="tl">
                  <w14:srgbClr w14:val="000000">
                    <w14:alpha w14:val="60000"/>
                  </w14:srgbClr>
                </w14:shadow>
              </w:rPr>
            </w:pPr>
            <w:r w:rsidRPr="00A5017D">
              <w:rPr>
                <w14:shadow w14:blurRad="50800" w14:dist="38100" w14:dir="2700000" w14:sx="100000" w14:sy="100000" w14:kx="0" w14:ky="0" w14:algn="tl">
                  <w14:srgbClr w14:val="000000">
                    <w14:alpha w14:val="60000"/>
                  </w14:srgbClr>
                </w14:shadow>
              </w:rPr>
              <w:t>РЕСПУБЛИКА БАШКОРТОСТАН</w:t>
            </w:r>
          </w:p>
          <w:p w14:paraId="5D2257C4" w14:textId="77777777" w:rsidR="00A5017D" w:rsidRPr="00E523DF" w:rsidRDefault="00A5017D" w:rsidP="008453EA">
            <w:pPr>
              <w:pStyle w:val="af7"/>
              <w:jc w:val="center"/>
              <w:rPr>
                <w:sz w:val="23"/>
              </w:rPr>
            </w:pPr>
            <w:r w:rsidRPr="00A5017D">
              <w:rPr>
                <w:sz w:val="23"/>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A5017D">
              <w:rPr>
                <w:sz w:val="23"/>
                <w14:shadow w14:blurRad="50800" w14:dist="38100" w14:dir="2700000" w14:sx="100000" w14:sy="100000" w14:kx="0" w14:ky="0" w14:algn="tl">
                  <w14:srgbClr w14:val="000000">
                    <w14:alpha w14:val="60000"/>
                  </w14:srgbClr>
                </w14:shadow>
              </w:rPr>
              <w:t>Ибраевский</w:t>
            </w:r>
            <w:proofErr w:type="spellEnd"/>
            <w:r w:rsidRPr="00A5017D">
              <w:rPr>
                <w:sz w:val="23"/>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A5017D">
              <w:rPr>
                <w:sz w:val="23"/>
                <w14:shadow w14:blurRad="50800" w14:dist="38100" w14:dir="2700000" w14:sx="100000" w14:sy="100000" w14:kx="0" w14:ky="0" w14:algn="tl">
                  <w14:srgbClr w14:val="000000">
                    <w14:alpha w14:val="60000"/>
                  </w14:srgbClr>
                </w14:shadow>
              </w:rPr>
              <w:t>Аургазинский</w:t>
            </w:r>
            <w:proofErr w:type="spellEnd"/>
            <w:r w:rsidRPr="00A5017D">
              <w:rPr>
                <w:sz w:val="23"/>
                <w14:shadow w14:blurRad="50800" w14:dist="38100" w14:dir="2700000" w14:sx="100000" w14:sy="100000" w14:kx="0" w14:ky="0" w14:algn="tl">
                  <w14:srgbClr w14:val="000000">
                    <w14:alpha w14:val="60000"/>
                  </w14:srgbClr>
                </w14:shadow>
              </w:rPr>
              <w:t xml:space="preserve"> район</w:t>
            </w:r>
          </w:p>
          <w:p w14:paraId="098DF2C4" w14:textId="77777777" w:rsidR="00A5017D" w:rsidRPr="00E523DF" w:rsidRDefault="00A5017D" w:rsidP="008453EA">
            <w:pPr>
              <w:pStyle w:val="af7"/>
              <w:jc w:val="center"/>
              <w:rPr>
                <w:sz w:val="16"/>
              </w:rPr>
            </w:pPr>
          </w:p>
          <w:p w14:paraId="25A706A5" w14:textId="77777777" w:rsidR="00A5017D" w:rsidRPr="00E523DF" w:rsidRDefault="00A5017D" w:rsidP="008453EA">
            <w:pPr>
              <w:pStyle w:val="af7"/>
              <w:jc w:val="center"/>
              <w:rPr>
                <w:sz w:val="14"/>
              </w:rPr>
            </w:pPr>
            <w:r w:rsidRPr="00E523DF">
              <w:rPr>
                <w:sz w:val="14"/>
              </w:rPr>
              <w:t xml:space="preserve">453472, </w:t>
            </w:r>
            <w:proofErr w:type="spellStart"/>
            <w:r w:rsidRPr="00E523DF">
              <w:rPr>
                <w:sz w:val="14"/>
              </w:rPr>
              <w:t>Аургазинский</w:t>
            </w:r>
            <w:proofErr w:type="spellEnd"/>
            <w:r w:rsidRPr="00E523DF">
              <w:rPr>
                <w:sz w:val="14"/>
              </w:rPr>
              <w:t xml:space="preserve"> район, </w:t>
            </w:r>
            <w:proofErr w:type="spellStart"/>
            <w:r w:rsidRPr="00E523DF">
              <w:rPr>
                <w:sz w:val="14"/>
              </w:rPr>
              <w:t>с</w:t>
            </w:r>
            <w:proofErr w:type="gramStart"/>
            <w:r w:rsidRPr="00E523DF">
              <w:rPr>
                <w:sz w:val="14"/>
              </w:rPr>
              <w:t>.М</w:t>
            </w:r>
            <w:proofErr w:type="gramEnd"/>
            <w:r w:rsidRPr="00E523DF">
              <w:rPr>
                <w:sz w:val="14"/>
              </w:rPr>
              <w:t>алое</w:t>
            </w:r>
            <w:proofErr w:type="spellEnd"/>
            <w:r w:rsidRPr="00E523DF">
              <w:rPr>
                <w:sz w:val="14"/>
              </w:rPr>
              <w:t xml:space="preserve"> </w:t>
            </w:r>
            <w:proofErr w:type="spellStart"/>
            <w:r w:rsidRPr="00E523DF">
              <w:rPr>
                <w:sz w:val="14"/>
              </w:rPr>
              <w:t>Ибраево</w:t>
            </w:r>
            <w:proofErr w:type="spellEnd"/>
          </w:p>
          <w:p w14:paraId="13B6BFAF" w14:textId="77777777" w:rsidR="00A5017D" w:rsidRPr="00E523DF" w:rsidRDefault="00A5017D" w:rsidP="008453EA">
            <w:pPr>
              <w:pStyle w:val="af7"/>
              <w:jc w:val="center"/>
              <w:rPr>
                <w:sz w:val="14"/>
                <w:lang w:val="be-BY"/>
              </w:rPr>
            </w:pPr>
          </w:p>
        </w:tc>
      </w:tr>
    </w:tbl>
    <w:p w14:paraId="786C3479" w14:textId="77777777" w:rsidR="00755710" w:rsidRPr="00D16ADB" w:rsidRDefault="00755710" w:rsidP="00755710">
      <w:pPr>
        <w:jc w:val="center"/>
        <w:rPr>
          <w:b/>
          <w:bCs/>
        </w:rPr>
      </w:pPr>
    </w:p>
    <w:p w14:paraId="6A260256" w14:textId="77777777" w:rsidR="00755710" w:rsidRPr="00D16ADB" w:rsidRDefault="00755710" w:rsidP="00755710">
      <w:pPr>
        <w:rPr>
          <w:b/>
          <w:bCs/>
        </w:rPr>
      </w:pPr>
    </w:p>
    <w:p w14:paraId="2DCB8FA5" w14:textId="77777777" w:rsidR="00755710" w:rsidRPr="00D16ADB" w:rsidRDefault="00755710" w:rsidP="00755710">
      <w:pPr>
        <w:jc w:val="center"/>
        <w:rPr>
          <w:b/>
          <w:bCs/>
        </w:rPr>
      </w:pPr>
    </w:p>
    <w:p w14:paraId="7552680F" w14:textId="77777777" w:rsidR="00755710" w:rsidRPr="00D16ADB" w:rsidRDefault="00755710" w:rsidP="00755710">
      <w:pPr>
        <w:jc w:val="center"/>
        <w:rPr>
          <w:b/>
          <w:bCs/>
          <w:sz w:val="28"/>
          <w:szCs w:val="28"/>
        </w:rPr>
      </w:pPr>
      <w:r w:rsidRPr="00D16ADB">
        <w:rPr>
          <w:b/>
          <w:bCs/>
        </w:rPr>
        <w:t xml:space="preserve">    </w:t>
      </w:r>
      <w:r w:rsidRPr="00D16ADB">
        <w:rPr>
          <w:b/>
          <w:bCs/>
          <w:sz w:val="28"/>
          <w:szCs w:val="28"/>
        </w:rPr>
        <w:t>РЕШЕНИЕ</w:t>
      </w:r>
    </w:p>
    <w:p w14:paraId="756EED59" w14:textId="77777777" w:rsidR="00755710" w:rsidRPr="00D16ADB" w:rsidRDefault="00755710" w:rsidP="00755710">
      <w:pPr>
        <w:jc w:val="center"/>
        <w:rPr>
          <w:b/>
          <w:bCs/>
          <w:sz w:val="28"/>
          <w:szCs w:val="28"/>
        </w:rPr>
      </w:pPr>
    </w:p>
    <w:p w14:paraId="3B9470BC" w14:textId="22A324F8" w:rsidR="00755710" w:rsidRPr="00D16ADB" w:rsidRDefault="00755710" w:rsidP="00755710">
      <w:pPr>
        <w:rPr>
          <w:b/>
          <w:bCs/>
          <w:sz w:val="28"/>
          <w:szCs w:val="28"/>
        </w:rPr>
      </w:pPr>
      <w:r w:rsidRPr="00D16ADB">
        <w:rPr>
          <w:b/>
          <w:bCs/>
          <w:sz w:val="28"/>
          <w:szCs w:val="28"/>
        </w:rPr>
        <w:t xml:space="preserve"> </w:t>
      </w:r>
      <w:r w:rsidR="005C4333">
        <w:rPr>
          <w:sz w:val="28"/>
          <w:szCs w:val="28"/>
        </w:rPr>
        <w:t xml:space="preserve">27 декабря </w:t>
      </w:r>
      <w:r w:rsidRPr="00D16ADB">
        <w:rPr>
          <w:sz w:val="28"/>
          <w:szCs w:val="28"/>
        </w:rPr>
        <w:t>2021 г.</w:t>
      </w:r>
      <w:r w:rsidRPr="00D16ADB">
        <w:rPr>
          <w:sz w:val="28"/>
          <w:szCs w:val="28"/>
        </w:rPr>
        <w:tab/>
      </w:r>
      <w:r w:rsidRPr="00D16ADB">
        <w:rPr>
          <w:sz w:val="28"/>
          <w:szCs w:val="28"/>
        </w:rPr>
        <w:tab/>
        <w:t xml:space="preserve">                                                                           № </w:t>
      </w:r>
      <w:r w:rsidR="005C4333">
        <w:rPr>
          <w:sz w:val="28"/>
          <w:szCs w:val="28"/>
        </w:rPr>
        <w:t xml:space="preserve">171 </w:t>
      </w:r>
    </w:p>
    <w:p w14:paraId="48B5AA72" w14:textId="77777777" w:rsidR="00755710" w:rsidRPr="00D16ADB" w:rsidRDefault="00755710" w:rsidP="00755710">
      <w:pPr>
        <w:rPr>
          <w:b/>
          <w:bCs/>
          <w:sz w:val="28"/>
          <w:szCs w:val="28"/>
        </w:rPr>
      </w:pPr>
    </w:p>
    <w:p w14:paraId="7C58C28F" w14:textId="77777777" w:rsidR="00755710" w:rsidRPr="00D16ADB" w:rsidRDefault="00755710" w:rsidP="00755710">
      <w:pPr>
        <w:shd w:val="clear" w:color="auto" w:fill="FFFFFF"/>
        <w:ind w:firstLine="567"/>
        <w:jc w:val="center"/>
        <w:rPr>
          <w:color w:val="000000"/>
          <w:sz w:val="28"/>
          <w:szCs w:val="28"/>
        </w:rPr>
      </w:pPr>
    </w:p>
    <w:p w14:paraId="742CDE68" w14:textId="4204081D" w:rsidR="00755710" w:rsidRPr="00D16ADB" w:rsidRDefault="00755710" w:rsidP="00755710">
      <w:pPr>
        <w:jc w:val="cente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E52BDE">
        <w:rPr>
          <w:b/>
          <w:bCs/>
          <w:color w:val="000000"/>
          <w:sz w:val="28"/>
          <w:szCs w:val="28"/>
        </w:rPr>
        <w:t xml:space="preserve">сельского поселения </w:t>
      </w:r>
      <w:proofErr w:type="spellStart"/>
      <w:r w:rsidR="00A5017D">
        <w:rPr>
          <w:b/>
          <w:bCs/>
          <w:color w:val="000000"/>
          <w:sz w:val="28"/>
          <w:szCs w:val="28"/>
        </w:rPr>
        <w:t>Ибраевский</w:t>
      </w:r>
      <w:proofErr w:type="spellEnd"/>
      <w:r w:rsidR="00A5017D">
        <w:rPr>
          <w:b/>
          <w:bCs/>
          <w:color w:val="000000"/>
          <w:sz w:val="28"/>
          <w:szCs w:val="28"/>
        </w:rPr>
        <w:t xml:space="preserve"> </w:t>
      </w:r>
      <w:r w:rsidR="00E52BDE">
        <w:rPr>
          <w:b/>
          <w:bCs/>
          <w:color w:val="000000"/>
          <w:sz w:val="28"/>
          <w:szCs w:val="28"/>
        </w:rPr>
        <w:t xml:space="preserve">сельсовет муниципального района </w:t>
      </w:r>
      <w:proofErr w:type="spellStart"/>
      <w:r w:rsidR="00E52BDE">
        <w:rPr>
          <w:b/>
          <w:bCs/>
          <w:color w:val="000000"/>
          <w:sz w:val="28"/>
          <w:szCs w:val="28"/>
        </w:rPr>
        <w:t>Аургазинский</w:t>
      </w:r>
      <w:proofErr w:type="spellEnd"/>
      <w:r w:rsidR="00E52BDE">
        <w:rPr>
          <w:b/>
          <w:bCs/>
          <w:color w:val="000000"/>
          <w:sz w:val="28"/>
          <w:szCs w:val="28"/>
        </w:rPr>
        <w:t xml:space="preserve"> район Республики Башкортостан</w:t>
      </w:r>
    </w:p>
    <w:p w14:paraId="785D42B9" w14:textId="77777777" w:rsidR="00755710" w:rsidRPr="00D16ADB" w:rsidRDefault="00755710" w:rsidP="00755710">
      <w:pPr>
        <w:shd w:val="clear" w:color="auto" w:fill="FFFFFF"/>
        <w:ind w:firstLine="567"/>
        <w:rPr>
          <w:b/>
          <w:color w:val="000000"/>
        </w:rPr>
      </w:pPr>
    </w:p>
    <w:p w14:paraId="2CD5B8A8" w14:textId="77777777" w:rsidR="00755710" w:rsidRPr="00D16ADB" w:rsidRDefault="00755710" w:rsidP="00755710">
      <w:pPr>
        <w:shd w:val="clear" w:color="auto" w:fill="FFFFFF"/>
        <w:ind w:firstLine="567"/>
        <w:rPr>
          <w:b/>
          <w:color w:val="000000"/>
        </w:rPr>
      </w:pPr>
    </w:p>
    <w:p w14:paraId="02E23A75" w14:textId="060F025E" w:rsidR="00755710" w:rsidRPr="00E52BDE" w:rsidRDefault="00755710" w:rsidP="00E52BDE">
      <w:pPr>
        <w:shd w:val="clear" w:color="auto" w:fill="FFFFFF"/>
        <w:ind w:firstLine="709"/>
        <w:jc w:val="both"/>
        <w:rPr>
          <w:color w:val="000000"/>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00E52BDE" w:rsidRPr="00E52BDE">
        <w:rPr>
          <w:bCs/>
          <w:color w:val="000000"/>
          <w:sz w:val="28"/>
          <w:szCs w:val="28"/>
        </w:rPr>
        <w:t>сельско</w:t>
      </w:r>
      <w:r w:rsidR="00E52BDE">
        <w:rPr>
          <w:bCs/>
          <w:color w:val="000000"/>
          <w:sz w:val="28"/>
          <w:szCs w:val="28"/>
        </w:rPr>
        <w:t>го</w:t>
      </w:r>
      <w:r w:rsidR="00E52BDE" w:rsidRPr="00E52BDE">
        <w:rPr>
          <w:bCs/>
          <w:color w:val="000000"/>
          <w:sz w:val="28"/>
          <w:szCs w:val="28"/>
        </w:rPr>
        <w:t xml:space="preserve"> поселени</w:t>
      </w:r>
      <w:r w:rsidR="00A5017D">
        <w:rPr>
          <w:bCs/>
          <w:color w:val="000000"/>
          <w:sz w:val="28"/>
          <w:szCs w:val="28"/>
        </w:rPr>
        <w:t xml:space="preserve">я </w:t>
      </w:r>
      <w:proofErr w:type="spellStart"/>
      <w:r w:rsidR="00A5017D">
        <w:rPr>
          <w:bCs/>
          <w:color w:val="000000"/>
          <w:sz w:val="28"/>
          <w:szCs w:val="28"/>
        </w:rPr>
        <w:t>Ибраевский</w:t>
      </w:r>
      <w:proofErr w:type="spellEnd"/>
      <w:r w:rsidR="00A5017D">
        <w:rPr>
          <w:bCs/>
          <w:color w:val="000000"/>
          <w:sz w:val="28"/>
          <w:szCs w:val="28"/>
        </w:rPr>
        <w:t xml:space="preserve"> </w:t>
      </w:r>
      <w:r w:rsidR="00E52BDE" w:rsidRPr="00E52BDE">
        <w:rPr>
          <w:bCs/>
          <w:color w:val="000000"/>
          <w:sz w:val="28"/>
          <w:szCs w:val="28"/>
        </w:rPr>
        <w:t xml:space="preserve">сельсовет муниципального района </w:t>
      </w:r>
      <w:proofErr w:type="spellStart"/>
      <w:r w:rsidR="00E52BDE" w:rsidRPr="00E52BDE">
        <w:rPr>
          <w:bCs/>
          <w:color w:val="000000"/>
          <w:sz w:val="28"/>
          <w:szCs w:val="28"/>
        </w:rPr>
        <w:t>Аургазинский</w:t>
      </w:r>
      <w:proofErr w:type="spellEnd"/>
      <w:r w:rsidR="00E52BDE" w:rsidRPr="00E52BDE">
        <w:rPr>
          <w:bCs/>
          <w:color w:val="000000"/>
          <w:sz w:val="28"/>
          <w:szCs w:val="28"/>
        </w:rPr>
        <w:t xml:space="preserve"> район Республики Башкортостан</w:t>
      </w:r>
      <w:r w:rsidR="00E52BDE">
        <w:rPr>
          <w:bCs/>
          <w:color w:val="000000"/>
          <w:sz w:val="28"/>
          <w:szCs w:val="28"/>
        </w:rPr>
        <w:t xml:space="preserve"> Совет </w:t>
      </w:r>
      <w:r w:rsidR="00E52BDE" w:rsidRPr="00E52BDE">
        <w:rPr>
          <w:bCs/>
          <w:color w:val="000000"/>
          <w:sz w:val="28"/>
          <w:szCs w:val="28"/>
        </w:rPr>
        <w:t>сельско</w:t>
      </w:r>
      <w:r w:rsidR="00E52BDE">
        <w:rPr>
          <w:bCs/>
          <w:color w:val="000000"/>
          <w:sz w:val="28"/>
          <w:szCs w:val="28"/>
        </w:rPr>
        <w:t>го поселения</w:t>
      </w:r>
      <w:r w:rsidR="00E52BDE" w:rsidRPr="00E52BDE">
        <w:rPr>
          <w:bCs/>
          <w:color w:val="000000"/>
          <w:sz w:val="28"/>
          <w:szCs w:val="28"/>
        </w:rPr>
        <w:t xml:space="preserve"> </w:t>
      </w:r>
      <w:proofErr w:type="spellStart"/>
      <w:r w:rsidR="00A5017D">
        <w:rPr>
          <w:bCs/>
          <w:color w:val="000000"/>
          <w:sz w:val="28"/>
          <w:szCs w:val="28"/>
        </w:rPr>
        <w:t>Ибраевский</w:t>
      </w:r>
      <w:proofErr w:type="spellEnd"/>
      <w:r w:rsidR="00A5017D" w:rsidRPr="00E52BDE">
        <w:rPr>
          <w:bCs/>
          <w:color w:val="000000"/>
          <w:sz w:val="28"/>
          <w:szCs w:val="28"/>
        </w:rPr>
        <w:t xml:space="preserve"> </w:t>
      </w:r>
      <w:r w:rsidR="00E52BDE" w:rsidRPr="00E52BDE">
        <w:rPr>
          <w:bCs/>
          <w:color w:val="000000"/>
          <w:sz w:val="28"/>
          <w:szCs w:val="28"/>
        </w:rPr>
        <w:t xml:space="preserve">сельсовет муниципального района </w:t>
      </w:r>
      <w:proofErr w:type="spellStart"/>
      <w:r w:rsidR="00E52BDE" w:rsidRPr="00E52BDE">
        <w:rPr>
          <w:bCs/>
          <w:color w:val="000000"/>
          <w:sz w:val="28"/>
          <w:szCs w:val="28"/>
        </w:rPr>
        <w:t>Аургазинский</w:t>
      </w:r>
      <w:proofErr w:type="spellEnd"/>
      <w:r w:rsidR="00E52BDE" w:rsidRPr="00E52BDE">
        <w:rPr>
          <w:bCs/>
          <w:color w:val="000000"/>
          <w:sz w:val="28"/>
          <w:szCs w:val="28"/>
        </w:rPr>
        <w:t xml:space="preserve"> район Республики Башкортостан</w:t>
      </w:r>
      <w:r w:rsidR="00E52BDE">
        <w:rPr>
          <w:bCs/>
          <w:color w:val="000000"/>
          <w:sz w:val="28"/>
          <w:szCs w:val="28"/>
        </w:rPr>
        <w:t xml:space="preserve"> решил:</w:t>
      </w:r>
    </w:p>
    <w:p w14:paraId="3BE94C08" w14:textId="415D29C8"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w:t>
      </w:r>
      <w:proofErr w:type="gramStart"/>
      <w:r w:rsidRPr="00D16ADB">
        <w:rPr>
          <w:color w:val="000000"/>
          <w:sz w:val="28"/>
          <w:szCs w:val="28"/>
        </w:rPr>
        <w:t>муниципальном</w:t>
      </w:r>
      <w:proofErr w:type="gramEnd"/>
      <w:r w:rsidRPr="00D16ADB">
        <w:rPr>
          <w:color w:val="000000"/>
          <w:sz w:val="28"/>
          <w:szCs w:val="28"/>
        </w:rPr>
        <w:t xml:space="preserve"> земельном контроля в границах </w:t>
      </w:r>
      <w:r w:rsidR="00E52BDE" w:rsidRPr="00E52BDE">
        <w:rPr>
          <w:color w:val="000000"/>
          <w:sz w:val="28"/>
          <w:szCs w:val="28"/>
        </w:rPr>
        <w:t>сельско</w:t>
      </w:r>
      <w:r w:rsidR="00E52BDE">
        <w:rPr>
          <w:color w:val="000000"/>
          <w:sz w:val="28"/>
          <w:szCs w:val="28"/>
        </w:rPr>
        <w:t>го</w:t>
      </w:r>
      <w:r w:rsidR="00E52BDE" w:rsidRPr="00E52BDE">
        <w:rPr>
          <w:color w:val="000000"/>
          <w:sz w:val="28"/>
          <w:szCs w:val="28"/>
        </w:rPr>
        <w:t xml:space="preserve"> поселени</w:t>
      </w:r>
      <w:r w:rsidR="00E52BDE">
        <w:rPr>
          <w:color w:val="000000"/>
          <w:sz w:val="28"/>
          <w:szCs w:val="28"/>
        </w:rPr>
        <w:t>я</w:t>
      </w:r>
      <w:r w:rsidR="00E52BDE" w:rsidRPr="00E52BDE">
        <w:rPr>
          <w:color w:val="000000"/>
          <w:sz w:val="28"/>
          <w:szCs w:val="28"/>
        </w:rPr>
        <w:t xml:space="preserve"> </w:t>
      </w:r>
      <w:proofErr w:type="spellStart"/>
      <w:r w:rsidR="00A5017D">
        <w:rPr>
          <w:bCs/>
          <w:color w:val="000000"/>
          <w:sz w:val="28"/>
          <w:szCs w:val="28"/>
        </w:rPr>
        <w:t>Ибраевский</w:t>
      </w:r>
      <w:proofErr w:type="spellEnd"/>
      <w:r w:rsidR="00E52BDE" w:rsidRPr="00E52BDE">
        <w:rPr>
          <w:color w:val="000000"/>
          <w:sz w:val="28"/>
          <w:szCs w:val="28"/>
        </w:rPr>
        <w:t xml:space="preserve"> сельсовет муниципального района </w:t>
      </w:r>
      <w:proofErr w:type="spellStart"/>
      <w:r w:rsidR="00E52BDE" w:rsidRPr="00E52BDE">
        <w:rPr>
          <w:color w:val="000000"/>
          <w:sz w:val="28"/>
          <w:szCs w:val="28"/>
        </w:rPr>
        <w:t>Аургазинский</w:t>
      </w:r>
      <w:proofErr w:type="spellEnd"/>
      <w:r w:rsidR="00E52BDE" w:rsidRPr="00E52BDE">
        <w:rPr>
          <w:color w:val="000000"/>
          <w:sz w:val="28"/>
          <w:szCs w:val="28"/>
        </w:rPr>
        <w:t xml:space="preserve"> район Республики Башкортостан</w:t>
      </w:r>
      <w:r w:rsidR="00E52BDE">
        <w:rPr>
          <w:color w:val="000000"/>
          <w:sz w:val="28"/>
          <w:szCs w:val="28"/>
        </w:rPr>
        <w:t>.</w:t>
      </w:r>
    </w:p>
    <w:p w14:paraId="0016AB39" w14:textId="040DE2C8" w:rsidR="00755710" w:rsidRPr="00603941" w:rsidRDefault="00755710" w:rsidP="00755710">
      <w:pPr>
        <w:shd w:val="clear" w:color="auto" w:fill="FFFFFF"/>
        <w:ind w:firstLine="709"/>
        <w:jc w:val="both"/>
        <w:rPr>
          <w:color w:val="000000"/>
          <w:sz w:val="28"/>
          <w:szCs w:val="28"/>
        </w:rPr>
      </w:pPr>
      <w:r w:rsidRPr="008C11DF">
        <w:rPr>
          <w:color w:val="000000"/>
          <w:sz w:val="28"/>
          <w:szCs w:val="28"/>
        </w:rPr>
        <w:t xml:space="preserve">2. Настоящее решение вступает в силу со дня его официального </w:t>
      </w:r>
      <w:r w:rsidR="00E52BDE">
        <w:rPr>
          <w:color w:val="000000"/>
          <w:sz w:val="28"/>
          <w:szCs w:val="28"/>
        </w:rPr>
        <w:t>обнародования</w:t>
      </w:r>
      <w:r w:rsidRPr="008C11DF">
        <w:rPr>
          <w:color w:val="000000"/>
          <w:sz w:val="28"/>
          <w:szCs w:val="28"/>
        </w:rPr>
        <w:t>, но не ранее 1 января 2022 года</w:t>
      </w:r>
      <w:r>
        <w:rPr>
          <w:color w:val="000000"/>
          <w:sz w:val="28"/>
          <w:szCs w:val="28"/>
        </w:rPr>
        <w:t>,</w:t>
      </w:r>
      <w:r w:rsidRPr="00D16ADB">
        <w:rPr>
          <w:color w:val="000000"/>
          <w:sz w:val="28"/>
          <w:szCs w:val="28"/>
        </w:rPr>
        <w:t xml:space="preserve"> </w:t>
      </w:r>
      <w:r w:rsidRPr="00603941">
        <w:rPr>
          <w:color w:val="000000"/>
          <w:sz w:val="28"/>
          <w:szCs w:val="28"/>
        </w:rPr>
        <w:t>за исключением положений раздела 6 Положения о муниципальном земельном контрол</w:t>
      </w:r>
      <w:r w:rsidR="00E52BDE">
        <w:rPr>
          <w:color w:val="000000"/>
          <w:sz w:val="28"/>
          <w:szCs w:val="28"/>
        </w:rPr>
        <w:t>е</w:t>
      </w:r>
      <w:r w:rsidRPr="00603941">
        <w:rPr>
          <w:color w:val="000000"/>
          <w:sz w:val="28"/>
          <w:szCs w:val="28"/>
        </w:rPr>
        <w:t xml:space="preserve"> в границах </w:t>
      </w:r>
      <w:r w:rsidR="00E52BDE" w:rsidRPr="00E52BDE">
        <w:rPr>
          <w:color w:val="000000"/>
          <w:sz w:val="28"/>
          <w:szCs w:val="28"/>
        </w:rPr>
        <w:t>сельско</w:t>
      </w:r>
      <w:r w:rsidR="00E52BDE">
        <w:rPr>
          <w:color w:val="000000"/>
          <w:sz w:val="28"/>
          <w:szCs w:val="28"/>
        </w:rPr>
        <w:t>го</w:t>
      </w:r>
      <w:r w:rsidR="00E52BDE" w:rsidRPr="00E52BDE">
        <w:rPr>
          <w:color w:val="000000"/>
          <w:sz w:val="28"/>
          <w:szCs w:val="28"/>
        </w:rPr>
        <w:t xml:space="preserve"> поселени</w:t>
      </w:r>
      <w:r w:rsidR="00E52BDE">
        <w:rPr>
          <w:color w:val="000000"/>
          <w:sz w:val="28"/>
          <w:szCs w:val="28"/>
        </w:rPr>
        <w:t>я</w:t>
      </w:r>
      <w:r w:rsidR="00E52BDE" w:rsidRPr="00E52BDE">
        <w:rPr>
          <w:color w:val="000000"/>
          <w:sz w:val="28"/>
          <w:szCs w:val="28"/>
        </w:rPr>
        <w:t xml:space="preserve"> </w:t>
      </w:r>
      <w:proofErr w:type="spellStart"/>
      <w:r w:rsidR="00A5017D">
        <w:rPr>
          <w:bCs/>
          <w:color w:val="000000"/>
          <w:sz w:val="28"/>
          <w:szCs w:val="28"/>
        </w:rPr>
        <w:t>Ибраевский</w:t>
      </w:r>
      <w:proofErr w:type="spellEnd"/>
      <w:r w:rsidR="00E52BDE" w:rsidRPr="00E52BDE">
        <w:rPr>
          <w:color w:val="000000"/>
          <w:sz w:val="28"/>
          <w:szCs w:val="28"/>
        </w:rPr>
        <w:t xml:space="preserve"> сельсовет муниципального района </w:t>
      </w:r>
      <w:proofErr w:type="spellStart"/>
      <w:r w:rsidR="00E52BDE" w:rsidRPr="00E52BDE">
        <w:rPr>
          <w:color w:val="000000"/>
          <w:sz w:val="28"/>
          <w:szCs w:val="28"/>
        </w:rPr>
        <w:t>Аургазинский</w:t>
      </w:r>
      <w:proofErr w:type="spellEnd"/>
      <w:r w:rsidR="00E52BDE" w:rsidRPr="00E52BDE">
        <w:rPr>
          <w:color w:val="000000"/>
          <w:sz w:val="28"/>
          <w:szCs w:val="28"/>
        </w:rPr>
        <w:t xml:space="preserve"> район Республики Башкортостан</w:t>
      </w:r>
      <w:r w:rsidRPr="00603941">
        <w:rPr>
          <w:color w:val="000000"/>
          <w:sz w:val="28"/>
          <w:szCs w:val="28"/>
        </w:rPr>
        <w:t xml:space="preserve">. </w:t>
      </w:r>
    </w:p>
    <w:p w14:paraId="00B36BCC" w14:textId="597F332E" w:rsidR="00755710" w:rsidRDefault="00755710" w:rsidP="00755710">
      <w:pPr>
        <w:shd w:val="clear" w:color="auto" w:fill="FFFFFF"/>
        <w:ind w:firstLine="709"/>
        <w:jc w:val="both"/>
        <w:rPr>
          <w:color w:val="000000"/>
          <w:sz w:val="28"/>
          <w:szCs w:val="28"/>
        </w:rPr>
      </w:pPr>
      <w:r w:rsidRPr="00603941">
        <w:rPr>
          <w:color w:val="000000"/>
          <w:sz w:val="28"/>
          <w:szCs w:val="28"/>
        </w:rPr>
        <w:t>Положения раздела 6 Положения о муниципальном земельном контрол</w:t>
      </w:r>
      <w:r w:rsidR="00E52BDE">
        <w:rPr>
          <w:color w:val="000000"/>
          <w:sz w:val="28"/>
          <w:szCs w:val="28"/>
        </w:rPr>
        <w:t>е</w:t>
      </w:r>
      <w:r w:rsidRPr="00603941">
        <w:rPr>
          <w:color w:val="000000"/>
          <w:sz w:val="28"/>
          <w:szCs w:val="28"/>
        </w:rPr>
        <w:t xml:space="preserve"> в границах </w:t>
      </w:r>
      <w:r w:rsidR="00E52BDE" w:rsidRPr="00E52BDE">
        <w:rPr>
          <w:color w:val="000000"/>
          <w:sz w:val="28"/>
          <w:szCs w:val="28"/>
        </w:rPr>
        <w:t>сельско</w:t>
      </w:r>
      <w:r w:rsidR="00E52BDE">
        <w:rPr>
          <w:color w:val="000000"/>
          <w:sz w:val="28"/>
          <w:szCs w:val="28"/>
        </w:rPr>
        <w:t>го</w:t>
      </w:r>
      <w:r w:rsidR="00E52BDE" w:rsidRPr="00E52BDE">
        <w:rPr>
          <w:color w:val="000000"/>
          <w:sz w:val="28"/>
          <w:szCs w:val="28"/>
        </w:rPr>
        <w:t xml:space="preserve"> поселени</w:t>
      </w:r>
      <w:r w:rsidR="00E52BDE">
        <w:rPr>
          <w:color w:val="000000"/>
          <w:sz w:val="28"/>
          <w:szCs w:val="28"/>
        </w:rPr>
        <w:t>я</w:t>
      </w:r>
      <w:r w:rsidR="00E52BDE" w:rsidRPr="00E52BDE">
        <w:rPr>
          <w:color w:val="000000"/>
          <w:sz w:val="28"/>
          <w:szCs w:val="28"/>
        </w:rPr>
        <w:t xml:space="preserve"> </w:t>
      </w:r>
      <w:proofErr w:type="spellStart"/>
      <w:r w:rsidR="00A5017D">
        <w:rPr>
          <w:bCs/>
          <w:color w:val="000000"/>
          <w:sz w:val="28"/>
          <w:szCs w:val="28"/>
        </w:rPr>
        <w:t>Ибраевский</w:t>
      </w:r>
      <w:proofErr w:type="spellEnd"/>
      <w:r w:rsidR="00E52BDE" w:rsidRPr="00E52BDE">
        <w:rPr>
          <w:color w:val="000000"/>
          <w:sz w:val="28"/>
          <w:szCs w:val="28"/>
        </w:rPr>
        <w:t xml:space="preserve"> сельсовет муниципального района </w:t>
      </w:r>
      <w:proofErr w:type="spellStart"/>
      <w:r w:rsidR="00E52BDE" w:rsidRPr="00E52BDE">
        <w:rPr>
          <w:color w:val="000000"/>
          <w:sz w:val="28"/>
          <w:szCs w:val="28"/>
        </w:rPr>
        <w:t>Аургазинский</w:t>
      </w:r>
      <w:proofErr w:type="spellEnd"/>
      <w:r w:rsidR="00E52BDE" w:rsidRPr="00E52BDE">
        <w:rPr>
          <w:color w:val="000000"/>
          <w:sz w:val="28"/>
          <w:szCs w:val="28"/>
        </w:rPr>
        <w:t xml:space="preserve"> район Республики Башкортостан</w:t>
      </w:r>
      <w:r w:rsidRPr="00603941">
        <w:rPr>
          <w:i/>
          <w:iCs/>
          <w:color w:val="000000"/>
        </w:rPr>
        <w:t xml:space="preserve"> </w:t>
      </w:r>
      <w:r w:rsidRPr="00603941">
        <w:rPr>
          <w:color w:val="000000"/>
          <w:sz w:val="28"/>
          <w:szCs w:val="28"/>
        </w:rPr>
        <w:t>вступают в силу с 1 марта 2022 года</w:t>
      </w:r>
      <w:r w:rsidR="00E52BDE">
        <w:rPr>
          <w:color w:val="000000"/>
          <w:sz w:val="28"/>
          <w:szCs w:val="28"/>
        </w:rPr>
        <w:t>.</w:t>
      </w:r>
    </w:p>
    <w:p w14:paraId="6DC87B31" w14:textId="07EC34EA" w:rsidR="00E52BDE" w:rsidRDefault="00E52BDE" w:rsidP="00755710">
      <w:pPr>
        <w:shd w:val="clear" w:color="auto" w:fill="FFFFFF"/>
        <w:ind w:firstLine="709"/>
        <w:jc w:val="both"/>
        <w:rPr>
          <w:color w:val="000000"/>
          <w:sz w:val="28"/>
          <w:szCs w:val="28"/>
        </w:rPr>
      </w:pPr>
      <w:r>
        <w:rPr>
          <w:color w:val="000000"/>
          <w:sz w:val="28"/>
          <w:szCs w:val="28"/>
        </w:rPr>
        <w:t xml:space="preserve">3. Настоящее решение обнародовать в здании Администрации и разместить на официальном сайте сельского поселения </w:t>
      </w:r>
      <w:proofErr w:type="spellStart"/>
      <w:r w:rsidR="00A5017D">
        <w:rPr>
          <w:bCs/>
          <w:color w:val="000000"/>
          <w:sz w:val="28"/>
          <w:szCs w:val="28"/>
        </w:rPr>
        <w:t>Ибраевский</w:t>
      </w:r>
      <w:proofErr w:type="spellEnd"/>
      <w:r w:rsidR="00A5017D">
        <w:rPr>
          <w:color w:val="000000"/>
          <w:sz w:val="28"/>
          <w:szCs w:val="28"/>
        </w:rPr>
        <w:t xml:space="preserve"> </w:t>
      </w:r>
      <w:r>
        <w:rPr>
          <w:color w:val="000000"/>
          <w:sz w:val="28"/>
          <w:szCs w:val="28"/>
        </w:rPr>
        <w:t xml:space="preserve">сельсовет муниципального района </w:t>
      </w:r>
      <w:proofErr w:type="spellStart"/>
      <w:r>
        <w:rPr>
          <w:color w:val="000000"/>
          <w:sz w:val="28"/>
          <w:szCs w:val="28"/>
        </w:rPr>
        <w:t>Аургазинский</w:t>
      </w:r>
      <w:proofErr w:type="spellEnd"/>
      <w:r>
        <w:rPr>
          <w:color w:val="000000"/>
          <w:sz w:val="28"/>
          <w:szCs w:val="28"/>
        </w:rPr>
        <w:t xml:space="preserve"> район Республики Башкортостан «</w:t>
      </w:r>
      <w:proofErr w:type="spellStart"/>
      <w:r>
        <w:rPr>
          <w:color w:val="000000"/>
          <w:sz w:val="28"/>
          <w:szCs w:val="28"/>
        </w:rPr>
        <w:t>www</w:t>
      </w:r>
      <w:proofErr w:type="spellEnd"/>
      <w:r>
        <w:rPr>
          <w:color w:val="000000"/>
          <w:sz w:val="28"/>
          <w:szCs w:val="28"/>
        </w:rPr>
        <w:t>.</w:t>
      </w:r>
      <w:proofErr w:type="spellStart"/>
      <w:r w:rsidR="00A5017D">
        <w:rPr>
          <w:color w:val="000000"/>
          <w:sz w:val="28"/>
          <w:szCs w:val="28"/>
          <w:lang w:val="en-US"/>
        </w:rPr>
        <w:t>ibraevsky</w:t>
      </w:r>
      <w:proofErr w:type="spellEnd"/>
      <w:r>
        <w:rPr>
          <w:color w:val="000000"/>
          <w:sz w:val="28"/>
          <w:szCs w:val="28"/>
        </w:rPr>
        <w:t>.</w:t>
      </w:r>
      <w:proofErr w:type="spellStart"/>
      <w:r>
        <w:rPr>
          <w:color w:val="000000"/>
          <w:sz w:val="28"/>
          <w:szCs w:val="28"/>
        </w:rPr>
        <w:t>ru</w:t>
      </w:r>
      <w:proofErr w:type="spellEnd"/>
      <w:r>
        <w:rPr>
          <w:color w:val="000000"/>
          <w:sz w:val="28"/>
          <w:szCs w:val="28"/>
        </w:rPr>
        <w:t>».</w:t>
      </w:r>
    </w:p>
    <w:p w14:paraId="16507632" w14:textId="77777777" w:rsidR="00E52BDE" w:rsidRDefault="00E52BDE" w:rsidP="00E52BDE">
      <w:pPr>
        <w:shd w:val="clear" w:color="auto" w:fill="FFFFFF"/>
        <w:jc w:val="both"/>
        <w:rPr>
          <w:color w:val="000000"/>
          <w:sz w:val="28"/>
          <w:szCs w:val="28"/>
        </w:rPr>
      </w:pPr>
    </w:p>
    <w:p w14:paraId="27D317A9" w14:textId="7AF43CFF" w:rsidR="00E52BDE" w:rsidRPr="00A5017D" w:rsidRDefault="00E52BDE" w:rsidP="00E52BDE">
      <w:pPr>
        <w:shd w:val="clear" w:color="auto" w:fill="FFFFFF"/>
        <w:jc w:val="both"/>
        <w:rPr>
          <w:sz w:val="28"/>
          <w:szCs w:val="28"/>
        </w:rPr>
      </w:pPr>
      <w:r>
        <w:rPr>
          <w:color w:val="000000"/>
          <w:sz w:val="28"/>
          <w:szCs w:val="28"/>
        </w:rPr>
        <w:t>Глава СП</w:t>
      </w:r>
      <w:r w:rsidR="00A5017D" w:rsidRPr="00A5017D">
        <w:rPr>
          <w:color w:val="000000"/>
          <w:sz w:val="28"/>
          <w:szCs w:val="28"/>
        </w:rPr>
        <w:t xml:space="preserve"> </w:t>
      </w:r>
      <w:proofErr w:type="spellStart"/>
      <w:r w:rsidR="00A5017D">
        <w:rPr>
          <w:color w:val="000000"/>
          <w:sz w:val="28"/>
          <w:szCs w:val="28"/>
        </w:rPr>
        <w:t>Ибраевский</w:t>
      </w:r>
      <w:proofErr w:type="spellEnd"/>
      <w:r w:rsidR="00A5017D">
        <w:rPr>
          <w:color w:val="000000"/>
          <w:sz w:val="28"/>
          <w:szCs w:val="28"/>
        </w:rPr>
        <w:t xml:space="preserve"> сельсовет                                                      Ю.Н. Ефимов</w:t>
      </w:r>
    </w:p>
    <w:p w14:paraId="7E3B2C87" w14:textId="77777777" w:rsidR="00755710" w:rsidRPr="00D16ADB" w:rsidRDefault="00755710" w:rsidP="00755710">
      <w:pPr>
        <w:shd w:val="clear" w:color="auto" w:fill="FFFFFF"/>
        <w:ind w:firstLine="567"/>
        <w:jc w:val="both"/>
        <w:rPr>
          <w:color w:val="000000"/>
          <w:sz w:val="28"/>
          <w:szCs w:val="28"/>
        </w:rPr>
      </w:pPr>
    </w:p>
    <w:p w14:paraId="58DF00D2" w14:textId="77777777" w:rsidR="00755710" w:rsidRDefault="00755710" w:rsidP="00755710">
      <w:pPr>
        <w:spacing w:line="240" w:lineRule="exact"/>
        <w:ind w:left="5398"/>
        <w:jc w:val="center"/>
        <w:rPr>
          <w:b/>
          <w:color w:val="000000"/>
        </w:rPr>
      </w:pPr>
    </w:p>
    <w:p w14:paraId="1A2B9DC6" w14:textId="366A51F4" w:rsidR="00E52BDE" w:rsidRPr="00A5017D" w:rsidRDefault="00E52BDE" w:rsidP="00A5017D">
      <w:pPr>
        <w:spacing w:line="240" w:lineRule="exact"/>
        <w:rPr>
          <w:b/>
          <w:color w:val="000000"/>
        </w:rPr>
      </w:pPr>
    </w:p>
    <w:p w14:paraId="7E2F6382" w14:textId="77777777" w:rsidR="00755710" w:rsidRPr="00E52BDE" w:rsidRDefault="00755710" w:rsidP="00E52BDE">
      <w:pPr>
        <w:tabs>
          <w:tab w:val="num" w:pos="200"/>
        </w:tabs>
        <w:ind w:left="5387"/>
        <w:outlineLvl w:val="0"/>
      </w:pPr>
      <w:r w:rsidRPr="00E52BDE">
        <w:lastRenderedPageBreak/>
        <w:t>УТВЕРЖДЕНО</w:t>
      </w:r>
    </w:p>
    <w:p w14:paraId="5DB0C05E" w14:textId="74BFA1C3" w:rsidR="00E52BDE" w:rsidRDefault="00755710" w:rsidP="00E52BDE">
      <w:pPr>
        <w:ind w:left="5387"/>
        <w:rPr>
          <w:bCs/>
          <w:color w:val="000000"/>
        </w:rPr>
      </w:pPr>
      <w:r w:rsidRPr="00E52BDE">
        <w:rPr>
          <w:color w:val="000000"/>
        </w:rPr>
        <w:t xml:space="preserve">решением </w:t>
      </w:r>
      <w:r w:rsidR="00E52BDE" w:rsidRPr="00E52BDE">
        <w:rPr>
          <w:bCs/>
          <w:color w:val="000000"/>
        </w:rPr>
        <w:t xml:space="preserve">Совета сельского поселения </w:t>
      </w:r>
      <w:proofErr w:type="spellStart"/>
      <w:r w:rsidR="00A5017D">
        <w:rPr>
          <w:bCs/>
          <w:color w:val="000000"/>
        </w:rPr>
        <w:t>Ибраевский</w:t>
      </w:r>
      <w:proofErr w:type="spellEnd"/>
      <w:r w:rsidR="00A5017D">
        <w:rPr>
          <w:bCs/>
          <w:color w:val="000000"/>
        </w:rPr>
        <w:t xml:space="preserve"> </w:t>
      </w:r>
      <w:r w:rsidR="00E52BDE" w:rsidRPr="00E52BDE">
        <w:rPr>
          <w:bCs/>
          <w:color w:val="000000"/>
        </w:rPr>
        <w:t xml:space="preserve">сельсовет муниципального района </w:t>
      </w:r>
      <w:proofErr w:type="spellStart"/>
      <w:r w:rsidR="00E52BDE" w:rsidRPr="00E52BDE">
        <w:rPr>
          <w:bCs/>
          <w:color w:val="000000"/>
        </w:rPr>
        <w:t>Аургазинский</w:t>
      </w:r>
      <w:proofErr w:type="spellEnd"/>
      <w:r w:rsidR="00E52BDE" w:rsidRPr="00E52BDE">
        <w:rPr>
          <w:bCs/>
          <w:color w:val="000000"/>
        </w:rPr>
        <w:t xml:space="preserve"> район </w:t>
      </w:r>
    </w:p>
    <w:p w14:paraId="7B096FA7" w14:textId="60D0CBC9" w:rsidR="00755710" w:rsidRPr="00E52BDE" w:rsidRDefault="00E52BDE" w:rsidP="00E52BDE">
      <w:pPr>
        <w:ind w:left="5387"/>
        <w:rPr>
          <w:bCs/>
          <w:color w:val="000000"/>
        </w:rPr>
      </w:pPr>
      <w:r w:rsidRPr="00E52BDE">
        <w:rPr>
          <w:bCs/>
          <w:color w:val="000000"/>
        </w:rPr>
        <w:t>Республики Башкортостан</w:t>
      </w:r>
    </w:p>
    <w:p w14:paraId="7EB1113A" w14:textId="77777777" w:rsidR="00E52BDE" w:rsidRPr="00E52BDE" w:rsidRDefault="00E52BDE" w:rsidP="00E52BDE">
      <w:pPr>
        <w:ind w:left="5387"/>
        <w:rPr>
          <w:color w:val="000000"/>
        </w:rPr>
      </w:pPr>
    </w:p>
    <w:p w14:paraId="340D5C92" w14:textId="627B669B" w:rsidR="00755710" w:rsidRPr="00E52BDE" w:rsidRDefault="00755710" w:rsidP="00E52BDE">
      <w:pPr>
        <w:ind w:left="5387"/>
      </w:pPr>
      <w:r w:rsidRPr="00E52BDE">
        <w:t xml:space="preserve">от </w:t>
      </w:r>
      <w:r w:rsidR="005C4333">
        <w:t>27.12.</w:t>
      </w:r>
      <w:r w:rsidRPr="00E52BDE">
        <w:t xml:space="preserve"> 2021 № </w:t>
      </w:r>
      <w:r w:rsidR="005C4333">
        <w:t>171</w:t>
      </w:r>
      <w:bookmarkStart w:id="0" w:name="_GoBack"/>
      <w:bookmarkEnd w:id="0"/>
    </w:p>
    <w:p w14:paraId="7FA50D19" w14:textId="77777777" w:rsidR="00755710" w:rsidRPr="00D16ADB" w:rsidRDefault="00755710" w:rsidP="00755710">
      <w:pPr>
        <w:ind w:firstLine="567"/>
        <w:jc w:val="right"/>
        <w:rPr>
          <w:color w:val="000000"/>
          <w:sz w:val="17"/>
          <w:szCs w:val="17"/>
        </w:rPr>
      </w:pPr>
    </w:p>
    <w:p w14:paraId="79F483E5" w14:textId="77777777" w:rsidR="00755710" w:rsidRPr="00D16ADB" w:rsidRDefault="00755710" w:rsidP="00755710">
      <w:pPr>
        <w:ind w:firstLine="567"/>
        <w:jc w:val="right"/>
        <w:rPr>
          <w:color w:val="000000"/>
          <w:sz w:val="17"/>
          <w:szCs w:val="17"/>
        </w:rPr>
      </w:pPr>
    </w:p>
    <w:p w14:paraId="3474E64C" w14:textId="008F7CC9" w:rsidR="00755710" w:rsidRPr="00D16ADB" w:rsidRDefault="00755710" w:rsidP="00E52BDE">
      <w:pPr>
        <w:jc w:val="center"/>
        <w:rPr>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E52BDE">
        <w:rPr>
          <w:b/>
          <w:bCs/>
          <w:color w:val="000000"/>
          <w:sz w:val="28"/>
          <w:szCs w:val="28"/>
        </w:rPr>
        <w:t xml:space="preserve">сельского поселения </w:t>
      </w:r>
      <w:proofErr w:type="spellStart"/>
      <w:r w:rsidR="00A5017D">
        <w:rPr>
          <w:b/>
          <w:bCs/>
          <w:color w:val="000000"/>
          <w:sz w:val="28"/>
          <w:szCs w:val="28"/>
        </w:rPr>
        <w:t>Ибраевский</w:t>
      </w:r>
      <w:proofErr w:type="spellEnd"/>
      <w:r w:rsidR="00A5017D">
        <w:rPr>
          <w:b/>
          <w:bCs/>
          <w:color w:val="000000"/>
          <w:sz w:val="28"/>
          <w:szCs w:val="28"/>
        </w:rPr>
        <w:t xml:space="preserve"> </w:t>
      </w:r>
      <w:r w:rsidR="00E52BDE">
        <w:rPr>
          <w:b/>
          <w:bCs/>
          <w:color w:val="000000"/>
          <w:sz w:val="28"/>
          <w:szCs w:val="28"/>
        </w:rPr>
        <w:t xml:space="preserve">сельсовет муниципального района </w:t>
      </w:r>
      <w:proofErr w:type="spellStart"/>
      <w:r w:rsidR="00E52BDE">
        <w:rPr>
          <w:b/>
          <w:bCs/>
          <w:color w:val="000000"/>
          <w:sz w:val="28"/>
          <w:szCs w:val="28"/>
        </w:rPr>
        <w:t>Аургазинский</w:t>
      </w:r>
      <w:proofErr w:type="spellEnd"/>
      <w:r w:rsidR="00E52BDE">
        <w:rPr>
          <w:b/>
          <w:bCs/>
          <w:color w:val="000000"/>
          <w:sz w:val="28"/>
          <w:szCs w:val="28"/>
        </w:rPr>
        <w:t xml:space="preserve"> район Республики Башкортостан</w:t>
      </w:r>
    </w:p>
    <w:p w14:paraId="03B3C010" w14:textId="77777777" w:rsidR="00755710" w:rsidRPr="00D16ADB" w:rsidRDefault="00755710" w:rsidP="00755710">
      <w:pPr>
        <w:spacing w:line="360" w:lineRule="auto"/>
        <w:jc w:val="center"/>
      </w:pPr>
    </w:p>
    <w:p w14:paraId="21DBE01C" w14:textId="77777777"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0B3151CA" w14:textId="37790689" w:rsidR="00755710" w:rsidRPr="00E52BDE"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w:t>
      </w:r>
      <w:r w:rsidRPr="00E52BDE">
        <w:rPr>
          <w:rFonts w:ascii="Times New Roman" w:hAnsi="Times New Roman" w:cs="Times New Roman"/>
          <w:color w:val="000000"/>
          <w:sz w:val="28"/>
          <w:szCs w:val="28"/>
        </w:rPr>
        <w:t xml:space="preserve">муниципального земельного контроля в границах </w:t>
      </w:r>
      <w:r w:rsidR="00E52BDE" w:rsidRPr="00E52BDE">
        <w:rPr>
          <w:rFonts w:ascii="Times New Roman" w:hAnsi="Times New Roman" w:cs="Times New Roman"/>
          <w:bCs/>
          <w:color w:val="000000"/>
          <w:sz w:val="28"/>
          <w:szCs w:val="28"/>
        </w:rPr>
        <w:t>сельско</w:t>
      </w:r>
      <w:r w:rsidR="00E52BDE">
        <w:rPr>
          <w:rFonts w:ascii="Times New Roman" w:hAnsi="Times New Roman" w:cs="Times New Roman"/>
          <w:bCs/>
          <w:color w:val="000000"/>
          <w:sz w:val="28"/>
          <w:szCs w:val="28"/>
        </w:rPr>
        <w:t>го</w:t>
      </w:r>
      <w:r w:rsidR="00E52BDE" w:rsidRPr="00E52BDE">
        <w:rPr>
          <w:rFonts w:ascii="Times New Roman" w:hAnsi="Times New Roman" w:cs="Times New Roman"/>
          <w:bCs/>
          <w:color w:val="000000"/>
          <w:sz w:val="28"/>
          <w:szCs w:val="28"/>
        </w:rPr>
        <w:t xml:space="preserve"> поселени</w:t>
      </w:r>
      <w:r w:rsidR="00E52BDE">
        <w:rPr>
          <w:rFonts w:ascii="Times New Roman" w:hAnsi="Times New Roman" w:cs="Times New Roman"/>
          <w:bCs/>
          <w:color w:val="000000"/>
          <w:sz w:val="28"/>
          <w:szCs w:val="28"/>
        </w:rPr>
        <w:t>я</w:t>
      </w:r>
      <w:r w:rsidR="00E52BDE" w:rsidRPr="00E52BDE">
        <w:rPr>
          <w:rFonts w:ascii="Times New Roman" w:hAnsi="Times New Roman" w:cs="Times New Roman"/>
          <w:bCs/>
          <w:color w:val="000000"/>
          <w:sz w:val="28"/>
          <w:szCs w:val="28"/>
        </w:rPr>
        <w:t xml:space="preserve"> </w:t>
      </w:r>
      <w:proofErr w:type="spellStart"/>
      <w:r w:rsidR="00A5017D">
        <w:rPr>
          <w:rFonts w:ascii="Times New Roman" w:hAnsi="Times New Roman" w:cs="Times New Roman"/>
          <w:bCs/>
          <w:color w:val="000000"/>
          <w:sz w:val="28"/>
          <w:szCs w:val="28"/>
        </w:rPr>
        <w:t>Ибраевский</w:t>
      </w:r>
      <w:proofErr w:type="spellEnd"/>
      <w:r w:rsidR="00A5017D">
        <w:rPr>
          <w:rFonts w:ascii="Times New Roman" w:hAnsi="Times New Roman" w:cs="Times New Roman"/>
          <w:bCs/>
          <w:color w:val="000000"/>
          <w:sz w:val="28"/>
          <w:szCs w:val="28"/>
        </w:rPr>
        <w:t xml:space="preserve"> </w:t>
      </w:r>
      <w:r w:rsidR="00E52BDE" w:rsidRPr="00E52BDE">
        <w:rPr>
          <w:rFonts w:ascii="Times New Roman" w:hAnsi="Times New Roman" w:cs="Times New Roman"/>
          <w:bCs/>
          <w:color w:val="000000"/>
          <w:sz w:val="28"/>
          <w:szCs w:val="28"/>
        </w:rPr>
        <w:t xml:space="preserve">сельсовет муниципального района </w:t>
      </w:r>
      <w:proofErr w:type="spellStart"/>
      <w:r w:rsidR="00E52BDE" w:rsidRPr="00E52BDE">
        <w:rPr>
          <w:rFonts w:ascii="Times New Roman" w:hAnsi="Times New Roman" w:cs="Times New Roman"/>
          <w:bCs/>
          <w:color w:val="000000"/>
          <w:sz w:val="28"/>
          <w:szCs w:val="28"/>
        </w:rPr>
        <w:t>Аургазинский</w:t>
      </w:r>
      <w:proofErr w:type="spellEnd"/>
      <w:r w:rsidR="00E52BDE" w:rsidRPr="00E52BDE">
        <w:rPr>
          <w:rFonts w:ascii="Times New Roman" w:hAnsi="Times New Roman" w:cs="Times New Roman"/>
          <w:bCs/>
          <w:color w:val="000000"/>
          <w:sz w:val="28"/>
          <w:szCs w:val="28"/>
        </w:rPr>
        <w:t xml:space="preserve"> район Республики Башкортостан</w:t>
      </w:r>
      <w:r w:rsidRPr="00E52BDE">
        <w:rPr>
          <w:rFonts w:ascii="Times New Roman" w:hAnsi="Times New Roman" w:cs="Times New Roman"/>
          <w:color w:val="000000"/>
          <w:sz w:val="28"/>
          <w:szCs w:val="28"/>
        </w:rPr>
        <w:t xml:space="preserve"> (далее – муниципальный земельный контроль).</w:t>
      </w:r>
    </w:p>
    <w:p w14:paraId="7E1B6E0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4B64BDB9" w:rsidR="00755710" w:rsidRPr="00E52BDE"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w:t>
      </w:r>
      <w:r w:rsidRPr="00E52BDE">
        <w:rPr>
          <w:rFonts w:ascii="Times New Roman" w:hAnsi="Times New Roman" w:cs="Times New Roman"/>
          <w:color w:val="000000"/>
          <w:sz w:val="28"/>
          <w:szCs w:val="28"/>
        </w:rPr>
        <w:t xml:space="preserve">части земельных участков в границах </w:t>
      </w:r>
      <w:r w:rsidR="00E52BDE" w:rsidRPr="00E52BDE">
        <w:rPr>
          <w:rFonts w:ascii="Times New Roman" w:hAnsi="Times New Roman" w:cs="Times New Roman"/>
          <w:bCs/>
          <w:color w:val="000000"/>
          <w:sz w:val="28"/>
          <w:szCs w:val="28"/>
        </w:rPr>
        <w:t xml:space="preserve">сельского поселения </w:t>
      </w:r>
      <w:proofErr w:type="spellStart"/>
      <w:r w:rsidR="00A5017D" w:rsidRPr="00A5017D">
        <w:rPr>
          <w:rFonts w:ascii="Times New Roman" w:hAnsi="Times New Roman" w:cs="Times New Roman"/>
          <w:bCs/>
          <w:color w:val="000000"/>
          <w:sz w:val="28"/>
          <w:szCs w:val="28"/>
        </w:rPr>
        <w:t>Ибраевский</w:t>
      </w:r>
      <w:proofErr w:type="spellEnd"/>
      <w:r w:rsidR="00E52BDE" w:rsidRPr="00E52BDE">
        <w:rPr>
          <w:rFonts w:ascii="Times New Roman" w:hAnsi="Times New Roman" w:cs="Times New Roman"/>
          <w:bCs/>
          <w:color w:val="000000"/>
          <w:sz w:val="28"/>
          <w:szCs w:val="28"/>
        </w:rPr>
        <w:t xml:space="preserve"> сельсовет муниципального района </w:t>
      </w:r>
      <w:proofErr w:type="spellStart"/>
      <w:r w:rsidR="00E52BDE" w:rsidRPr="00E52BDE">
        <w:rPr>
          <w:rFonts w:ascii="Times New Roman" w:hAnsi="Times New Roman" w:cs="Times New Roman"/>
          <w:bCs/>
          <w:color w:val="000000"/>
          <w:sz w:val="28"/>
          <w:szCs w:val="28"/>
        </w:rPr>
        <w:t>Аургазинский</w:t>
      </w:r>
      <w:proofErr w:type="spellEnd"/>
      <w:r w:rsidR="00E52BDE" w:rsidRPr="00E52BDE">
        <w:rPr>
          <w:rFonts w:ascii="Times New Roman" w:hAnsi="Times New Roman" w:cs="Times New Roman"/>
          <w:bCs/>
          <w:color w:val="000000"/>
          <w:sz w:val="28"/>
          <w:szCs w:val="28"/>
        </w:rPr>
        <w:t xml:space="preserve"> район Республики Башкортостан</w:t>
      </w:r>
      <w:r w:rsidRPr="00E52BDE">
        <w:rPr>
          <w:rFonts w:ascii="Times New Roman" w:hAnsi="Times New Roman" w:cs="Times New Roman"/>
          <w:color w:val="000000"/>
          <w:sz w:val="28"/>
          <w:szCs w:val="28"/>
        </w:rPr>
        <w:t>.</w:t>
      </w:r>
    </w:p>
    <w:p w14:paraId="52AA08C4" w14:textId="0ED6532A"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E52BDE">
        <w:rPr>
          <w:bCs/>
          <w:color w:val="000000"/>
          <w:sz w:val="28"/>
          <w:szCs w:val="28"/>
        </w:rPr>
        <w:t xml:space="preserve">сельского поселения </w:t>
      </w:r>
      <w:proofErr w:type="spellStart"/>
      <w:r w:rsidR="00A5017D" w:rsidRPr="00A5017D">
        <w:rPr>
          <w:bCs/>
          <w:color w:val="000000"/>
          <w:sz w:val="28"/>
          <w:szCs w:val="28"/>
        </w:rPr>
        <w:t>Ибраевский</w:t>
      </w:r>
      <w:proofErr w:type="spellEnd"/>
      <w:r w:rsidR="00A5017D">
        <w:rPr>
          <w:bCs/>
          <w:color w:val="000000"/>
          <w:sz w:val="28"/>
          <w:szCs w:val="28"/>
        </w:rPr>
        <w:t xml:space="preserve"> </w:t>
      </w:r>
      <w:r w:rsidR="00E52BDE">
        <w:rPr>
          <w:bCs/>
          <w:color w:val="000000"/>
          <w:sz w:val="28"/>
          <w:szCs w:val="28"/>
        </w:rPr>
        <w:t xml:space="preserve">сельсовет муниципального района </w:t>
      </w:r>
      <w:proofErr w:type="spellStart"/>
      <w:r w:rsidR="00E52BDE">
        <w:rPr>
          <w:bCs/>
          <w:color w:val="000000"/>
          <w:sz w:val="28"/>
          <w:szCs w:val="28"/>
        </w:rPr>
        <w:t>Аургазинский</w:t>
      </w:r>
      <w:proofErr w:type="spellEnd"/>
      <w:r w:rsidR="00E52BDE">
        <w:rPr>
          <w:bCs/>
          <w:color w:val="000000"/>
          <w:sz w:val="28"/>
          <w:szCs w:val="28"/>
        </w:rPr>
        <w:t xml:space="preserve"> район Республики Башкортостан</w:t>
      </w:r>
      <w:r w:rsidRPr="004049D8">
        <w:rPr>
          <w:i/>
          <w:iCs/>
          <w:color w:val="000000"/>
        </w:rPr>
        <w:t xml:space="preserve"> </w:t>
      </w:r>
      <w:r w:rsidRPr="004049D8">
        <w:rPr>
          <w:color w:val="000000"/>
          <w:sz w:val="28"/>
          <w:szCs w:val="28"/>
        </w:rPr>
        <w:t>(далее – администрация).</w:t>
      </w:r>
    </w:p>
    <w:p w14:paraId="601F1EF1" w14:textId="77777777"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_____________________ </w:t>
      </w:r>
      <w:r w:rsidRPr="004049D8">
        <w:rPr>
          <w:i/>
          <w:iCs/>
          <w:color w:val="000000"/>
        </w:rPr>
        <w:t>(указать точные названия должностей соответствующих должностных лиц)</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w:t>
      </w:r>
      <w:r w:rsidRPr="004049D8">
        <w:rPr>
          <w:color w:val="000000"/>
          <w:sz w:val="28"/>
          <w:szCs w:val="28"/>
        </w:rPr>
        <w:lastRenderedPageBreak/>
        <w:t>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755710">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C51B323"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14:paraId="155227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7C7B749F"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27360441" w14:textId="4DBF5FB5"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1"/>
      </w:r>
    </w:p>
    <w:p w14:paraId="5E4DFB44"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70AD4EB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3EDE6925" w14:textId="79023A04"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4049D8">
        <w:rPr>
          <w:rFonts w:ascii="Times New Roman" w:hAnsi="Times New Roman" w:cs="Times New Roman"/>
          <w:color w:val="000000"/>
          <w:sz w:val="28"/>
          <w:szCs w:val="28"/>
        </w:rPr>
        <w:lastRenderedPageBreak/>
        <w:t>муниципального земельного контроля согласно приложению № 1 к настоящему Положению.</w:t>
      </w:r>
    </w:p>
    <w:p w14:paraId="75747C9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14:paraId="36EF55F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w:t>
      </w:r>
      <w:r w:rsidRPr="004049D8">
        <w:rPr>
          <w:rFonts w:ascii="Times New Roman" w:hAnsi="Times New Roman" w:cs="Times New Roman"/>
          <w:color w:val="000000"/>
          <w:sz w:val="28"/>
          <w:szCs w:val="28"/>
        </w:rPr>
        <w:lastRenderedPageBreak/>
        <w:t>последнего планового контрольного мероприятия, для объектов земельных отношений, отнесенных к категории:</w:t>
      </w:r>
    </w:p>
    <w:p w14:paraId="6E7A932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14:paraId="6F6CDC4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14:paraId="3E4B227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65A4DB18"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14:paraId="3400463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14:paraId="0993295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3F1F8337" w14:textId="77777777"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14:paraId="36F99C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20E8C0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1C20DAF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D3C0A39"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w:t>
      </w:r>
      <w:r w:rsidRPr="004049D8">
        <w:rPr>
          <w:rFonts w:ascii="Times New Roman" w:hAnsi="Times New Roman" w:cs="Times New Roman"/>
          <w:color w:val="000000"/>
          <w:sz w:val="28"/>
          <w:szCs w:val="28"/>
        </w:rPr>
        <w:lastRenderedPageBreak/>
        <w:t xml:space="preserve">об этом главе </w:t>
      </w:r>
      <w:r w:rsidR="00AF7BC1" w:rsidRPr="00AF7BC1">
        <w:rPr>
          <w:rFonts w:ascii="Times New Roman" w:hAnsi="Times New Roman" w:cs="Times New Roman"/>
          <w:color w:val="000000"/>
          <w:sz w:val="28"/>
          <w:szCs w:val="28"/>
        </w:rPr>
        <w:t xml:space="preserve">сельского поселения </w:t>
      </w:r>
      <w:proofErr w:type="spellStart"/>
      <w:r w:rsidR="00A5017D" w:rsidRPr="00A5017D">
        <w:rPr>
          <w:rFonts w:ascii="Times New Roman" w:hAnsi="Times New Roman" w:cs="Times New Roman"/>
          <w:bCs/>
          <w:color w:val="000000"/>
          <w:sz w:val="28"/>
          <w:szCs w:val="28"/>
        </w:rPr>
        <w:t>Ибраевский</w:t>
      </w:r>
      <w:proofErr w:type="spellEnd"/>
      <w:r w:rsidR="00A5017D" w:rsidRPr="00AF7BC1">
        <w:rPr>
          <w:rFonts w:ascii="Times New Roman" w:hAnsi="Times New Roman" w:cs="Times New Roman"/>
          <w:color w:val="000000"/>
          <w:sz w:val="28"/>
          <w:szCs w:val="28"/>
        </w:rPr>
        <w:t xml:space="preserve"> </w:t>
      </w:r>
      <w:r w:rsidR="00AF7BC1" w:rsidRPr="00AF7BC1">
        <w:rPr>
          <w:rFonts w:ascii="Times New Roman" w:hAnsi="Times New Roman" w:cs="Times New Roman"/>
          <w:color w:val="000000"/>
          <w:sz w:val="28"/>
          <w:szCs w:val="28"/>
        </w:rPr>
        <w:t xml:space="preserve">сельсовет муниципального района </w:t>
      </w:r>
      <w:proofErr w:type="spellStart"/>
      <w:r w:rsidR="00AF7BC1" w:rsidRPr="00AF7BC1">
        <w:rPr>
          <w:rFonts w:ascii="Times New Roman" w:hAnsi="Times New Roman" w:cs="Times New Roman"/>
          <w:color w:val="000000"/>
          <w:sz w:val="28"/>
          <w:szCs w:val="28"/>
        </w:rPr>
        <w:t>Аургазинский</w:t>
      </w:r>
      <w:proofErr w:type="spellEnd"/>
      <w:r w:rsidR="00AF7BC1" w:rsidRPr="00AF7BC1">
        <w:rPr>
          <w:rFonts w:ascii="Times New Roman" w:hAnsi="Times New Roman" w:cs="Times New Roman"/>
          <w:color w:val="000000"/>
          <w:sz w:val="28"/>
          <w:szCs w:val="28"/>
        </w:rPr>
        <w:t xml:space="preserve"> район Республики Башкортостан </w:t>
      </w:r>
      <w:r w:rsidRPr="004049D8">
        <w:rPr>
          <w:rFonts w:ascii="Times New Roman" w:hAnsi="Times New Roman" w:cs="Times New Roman"/>
          <w:color w:val="000000"/>
          <w:sz w:val="28"/>
          <w:szCs w:val="28"/>
        </w:rPr>
        <w:t>для принятия решения о проведении контрольных мероприятий.</w:t>
      </w:r>
      <w:proofErr w:type="gramEnd"/>
    </w:p>
    <w:p w14:paraId="722200A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4ADDCF1D"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A5F79AE"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7BCBE27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BD1D9E" w14:textId="0824723D"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14:paraId="0D261D6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049156ED"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 xml:space="preserve">Администрация также вправе информировать население </w:t>
      </w:r>
      <w:r w:rsidR="00AF7BC1" w:rsidRPr="00AF7BC1">
        <w:rPr>
          <w:rFonts w:ascii="Times New Roman" w:hAnsi="Times New Roman" w:cs="Times New Roman"/>
          <w:color w:val="000000"/>
          <w:sz w:val="28"/>
          <w:szCs w:val="28"/>
        </w:rPr>
        <w:t xml:space="preserve">сельского поселения </w:t>
      </w:r>
      <w:proofErr w:type="spellStart"/>
      <w:r w:rsidR="00927D35" w:rsidRPr="00A5017D">
        <w:rPr>
          <w:rFonts w:ascii="Times New Roman" w:hAnsi="Times New Roman" w:cs="Times New Roman"/>
          <w:bCs/>
          <w:color w:val="000000"/>
          <w:sz w:val="28"/>
          <w:szCs w:val="28"/>
        </w:rPr>
        <w:t>Ибраевский</w:t>
      </w:r>
      <w:proofErr w:type="spellEnd"/>
      <w:r w:rsidR="00AF7BC1" w:rsidRPr="00AF7BC1">
        <w:rPr>
          <w:rFonts w:ascii="Times New Roman" w:hAnsi="Times New Roman" w:cs="Times New Roman"/>
          <w:color w:val="000000"/>
          <w:sz w:val="28"/>
          <w:szCs w:val="28"/>
        </w:rPr>
        <w:t xml:space="preserve"> сельсовет муниципального района </w:t>
      </w:r>
      <w:proofErr w:type="spellStart"/>
      <w:r w:rsidR="00AF7BC1" w:rsidRPr="00AF7BC1">
        <w:rPr>
          <w:rFonts w:ascii="Times New Roman" w:hAnsi="Times New Roman" w:cs="Times New Roman"/>
          <w:color w:val="000000"/>
          <w:sz w:val="28"/>
          <w:szCs w:val="28"/>
        </w:rPr>
        <w:t>Аургазинский</w:t>
      </w:r>
      <w:proofErr w:type="spellEnd"/>
      <w:r w:rsidR="00AF7BC1" w:rsidRPr="00AF7BC1">
        <w:rPr>
          <w:rFonts w:ascii="Times New Roman" w:hAnsi="Times New Roman" w:cs="Times New Roman"/>
          <w:color w:val="000000"/>
          <w:sz w:val="28"/>
          <w:szCs w:val="28"/>
        </w:rPr>
        <w:t xml:space="preserve"> район Республики Башкортостан</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14:paraId="5759587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303A7C46" w:rsidR="00755710" w:rsidRPr="004049D8" w:rsidRDefault="00755710" w:rsidP="00755710">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AF7BC1">
        <w:rPr>
          <w:bCs/>
          <w:color w:val="000000"/>
          <w:sz w:val="28"/>
          <w:szCs w:val="28"/>
        </w:rPr>
        <w:t xml:space="preserve">сельского поселения </w:t>
      </w:r>
      <w:proofErr w:type="spellStart"/>
      <w:r w:rsidR="00927D35" w:rsidRPr="00A5017D">
        <w:rPr>
          <w:bCs/>
          <w:color w:val="000000"/>
          <w:sz w:val="28"/>
          <w:szCs w:val="28"/>
        </w:rPr>
        <w:t>Ибраевский</w:t>
      </w:r>
      <w:proofErr w:type="spellEnd"/>
      <w:r w:rsidR="00AF7BC1">
        <w:rPr>
          <w:bCs/>
          <w:color w:val="000000"/>
          <w:sz w:val="28"/>
          <w:szCs w:val="28"/>
        </w:rPr>
        <w:t xml:space="preserve"> сельсовет муниципального района </w:t>
      </w:r>
      <w:proofErr w:type="spellStart"/>
      <w:r w:rsidR="00AF7BC1">
        <w:rPr>
          <w:bCs/>
          <w:color w:val="000000"/>
          <w:sz w:val="28"/>
          <w:szCs w:val="28"/>
        </w:rPr>
        <w:t>Аургазинский</w:t>
      </w:r>
      <w:proofErr w:type="spellEnd"/>
      <w:r w:rsidR="00AF7BC1">
        <w:rPr>
          <w:bCs/>
          <w:color w:val="000000"/>
          <w:sz w:val="28"/>
          <w:szCs w:val="28"/>
        </w:rPr>
        <w:t xml:space="preserve"> район Республики Башкортостан</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35F42370"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w:t>
      </w:r>
      <w:r w:rsidR="00AF7BC1" w:rsidRPr="00AF7BC1">
        <w:rPr>
          <w:rFonts w:ascii="Times New Roman" w:hAnsi="Times New Roman" w:cs="Times New Roman"/>
          <w:color w:val="000000"/>
          <w:sz w:val="28"/>
          <w:szCs w:val="28"/>
        </w:rPr>
        <w:t xml:space="preserve">сельского поселения </w:t>
      </w:r>
      <w:proofErr w:type="spellStart"/>
      <w:r w:rsidR="00927D35" w:rsidRPr="00A5017D">
        <w:rPr>
          <w:rFonts w:ascii="Times New Roman" w:hAnsi="Times New Roman" w:cs="Times New Roman"/>
          <w:bCs/>
          <w:color w:val="000000"/>
          <w:sz w:val="28"/>
          <w:szCs w:val="28"/>
        </w:rPr>
        <w:t>Ибраевский</w:t>
      </w:r>
      <w:proofErr w:type="spellEnd"/>
      <w:r w:rsidR="00927D35" w:rsidRPr="00AF7BC1">
        <w:rPr>
          <w:rFonts w:ascii="Times New Roman" w:hAnsi="Times New Roman" w:cs="Times New Roman"/>
          <w:color w:val="000000"/>
          <w:sz w:val="28"/>
          <w:szCs w:val="28"/>
        </w:rPr>
        <w:t xml:space="preserve"> </w:t>
      </w:r>
      <w:r w:rsidR="00AF7BC1" w:rsidRPr="00AF7BC1">
        <w:rPr>
          <w:rFonts w:ascii="Times New Roman" w:hAnsi="Times New Roman" w:cs="Times New Roman"/>
          <w:color w:val="000000"/>
          <w:sz w:val="28"/>
          <w:szCs w:val="28"/>
        </w:rPr>
        <w:t xml:space="preserve">сельсовет муниципального района </w:t>
      </w:r>
      <w:proofErr w:type="spellStart"/>
      <w:r w:rsidR="00AF7BC1" w:rsidRPr="00AF7BC1">
        <w:rPr>
          <w:rFonts w:ascii="Times New Roman" w:hAnsi="Times New Roman" w:cs="Times New Roman"/>
          <w:color w:val="000000"/>
          <w:sz w:val="28"/>
          <w:szCs w:val="28"/>
        </w:rPr>
        <w:t>Аургазинский</w:t>
      </w:r>
      <w:proofErr w:type="spellEnd"/>
      <w:r w:rsidR="00AF7BC1" w:rsidRPr="00AF7BC1">
        <w:rPr>
          <w:rFonts w:ascii="Times New Roman" w:hAnsi="Times New Roman" w:cs="Times New Roman"/>
          <w:color w:val="000000"/>
          <w:sz w:val="28"/>
          <w:szCs w:val="28"/>
        </w:rPr>
        <w:t xml:space="preserve"> район Республики Башкортостан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110487B5"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F7BC1" w:rsidRPr="00AF7BC1">
        <w:rPr>
          <w:rFonts w:ascii="Times New Roman" w:hAnsi="Times New Roman" w:cs="Times New Roman"/>
          <w:color w:val="000000"/>
          <w:sz w:val="28"/>
          <w:szCs w:val="28"/>
        </w:rPr>
        <w:t xml:space="preserve">сельского поселения </w:t>
      </w:r>
      <w:proofErr w:type="spellStart"/>
      <w:r w:rsidR="00927D35" w:rsidRPr="00A5017D">
        <w:rPr>
          <w:rFonts w:ascii="Times New Roman" w:hAnsi="Times New Roman" w:cs="Times New Roman"/>
          <w:bCs/>
          <w:color w:val="000000"/>
          <w:sz w:val="28"/>
          <w:szCs w:val="28"/>
        </w:rPr>
        <w:t>Ибраевский</w:t>
      </w:r>
      <w:proofErr w:type="spellEnd"/>
      <w:r w:rsidR="00927D35" w:rsidRPr="00AF7BC1">
        <w:rPr>
          <w:rFonts w:ascii="Times New Roman" w:hAnsi="Times New Roman" w:cs="Times New Roman"/>
          <w:color w:val="000000"/>
          <w:sz w:val="28"/>
          <w:szCs w:val="28"/>
        </w:rPr>
        <w:t xml:space="preserve"> </w:t>
      </w:r>
      <w:r w:rsidR="00AF7BC1" w:rsidRPr="00AF7BC1">
        <w:rPr>
          <w:rFonts w:ascii="Times New Roman" w:hAnsi="Times New Roman" w:cs="Times New Roman"/>
          <w:color w:val="000000"/>
          <w:sz w:val="28"/>
          <w:szCs w:val="28"/>
        </w:rPr>
        <w:t xml:space="preserve">сельсовет муниципального района </w:t>
      </w:r>
      <w:proofErr w:type="spellStart"/>
      <w:r w:rsidR="00AF7BC1" w:rsidRPr="00AF7BC1">
        <w:rPr>
          <w:rFonts w:ascii="Times New Roman" w:hAnsi="Times New Roman" w:cs="Times New Roman"/>
          <w:color w:val="000000"/>
          <w:sz w:val="28"/>
          <w:szCs w:val="28"/>
        </w:rPr>
        <w:t>Аургазинский</w:t>
      </w:r>
      <w:proofErr w:type="spellEnd"/>
      <w:r w:rsidR="00AF7BC1" w:rsidRPr="00AF7BC1">
        <w:rPr>
          <w:rFonts w:ascii="Times New Roman" w:hAnsi="Times New Roman" w:cs="Times New Roman"/>
          <w:color w:val="000000"/>
          <w:sz w:val="28"/>
          <w:szCs w:val="28"/>
        </w:rPr>
        <w:t xml:space="preserve"> район Республики Башкортостан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roofErr w:type="gramEnd"/>
    </w:p>
    <w:p w14:paraId="7A25479F"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285F4261"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14:paraId="69825489"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14:paraId="47F1E8A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4049D8">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4049D8">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4EADF3E4"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AF7BC1" w:rsidRPr="00AF7BC1">
        <w:rPr>
          <w:rFonts w:ascii="Times New Roman" w:hAnsi="Times New Roman" w:cs="Times New Roman"/>
          <w:color w:val="000000"/>
          <w:sz w:val="28"/>
          <w:szCs w:val="28"/>
        </w:rPr>
        <w:t xml:space="preserve">сельского поселения </w:t>
      </w:r>
      <w:proofErr w:type="spellStart"/>
      <w:r w:rsidR="00927D35" w:rsidRPr="00A5017D">
        <w:rPr>
          <w:rFonts w:ascii="Times New Roman" w:hAnsi="Times New Roman" w:cs="Times New Roman"/>
          <w:bCs/>
          <w:color w:val="000000"/>
          <w:sz w:val="28"/>
          <w:szCs w:val="28"/>
        </w:rPr>
        <w:t>Ибраевский</w:t>
      </w:r>
      <w:proofErr w:type="spellEnd"/>
      <w:r w:rsidR="00AF7BC1" w:rsidRPr="00AF7BC1">
        <w:rPr>
          <w:rFonts w:ascii="Times New Roman" w:hAnsi="Times New Roman" w:cs="Times New Roman"/>
          <w:color w:val="000000"/>
          <w:sz w:val="28"/>
          <w:szCs w:val="28"/>
        </w:rPr>
        <w:t xml:space="preserve"> сельсовет муниципального района </w:t>
      </w:r>
      <w:proofErr w:type="spellStart"/>
      <w:r w:rsidR="00AF7BC1" w:rsidRPr="00AF7BC1">
        <w:rPr>
          <w:rFonts w:ascii="Times New Roman" w:hAnsi="Times New Roman" w:cs="Times New Roman"/>
          <w:color w:val="000000"/>
          <w:sz w:val="28"/>
          <w:szCs w:val="28"/>
        </w:rPr>
        <w:t>Аургазинский</w:t>
      </w:r>
      <w:proofErr w:type="spellEnd"/>
      <w:r w:rsidR="00AF7BC1" w:rsidRPr="00AF7BC1">
        <w:rPr>
          <w:rFonts w:ascii="Times New Roman" w:hAnsi="Times New Roman" w:cs="Times New Roman"/>
          <w:color w:val="000000"/>
          <w:sz w:val="28"/>
          <w:szCs w:val="28"/>
        </w:rPr>
        <w:t xml:space="preserve"> район Республики Башкортостан</w:t>
      </w:r>
      <w:proofErr w:type="gramStart"/>
      <w:r w:rsidR="00B04081">
        <w:rPr>
          <w:rFonts w:ascii="Times New Roman" w:hAnsi="Times New Roman" w:cs="Times New Roman"/>
          <w:color w:val="000000"/>
          <w:sz w:val="28"/>
          <w:szCs w:val="28"/>
        </w:rPr>
        <w:t xml:space="preserve"> </w:t>
      </w:r>
      <w:r w:rsidRPr="004049D8">
        <w:rPr>
          <w:rFonts w:ascii="Times New Roman" w:hAnsi="Times New Roman" w:cs="Times New Roman"/>
          <w:i/>
          <w:iCs/>
          <w:color w:val="000000"/>
          <w:sz w:val="28"/>
          <w:szCs w:val="28"/>
        </w:rPr>
        <w:t>,</w:t>
      </w:r>
      <w:proofErr w:type="gramEnd"/>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4"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84C35E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5"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Pr="004049D8">
        <w:rPr>
          <w:color w:val="000000"/>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6"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4049D8">
        <w:rPr>
          <w:rFonts w:ascii="Times New Roman" w:hAnsi="Times New Roman" w:cs="Times New Roman"/>
          <w:color w:val="000000"/>
          <w:sz w:val="28"/>
          <w:szCs w:val="28"/>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14:paraId="0C01C4DE"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w:t>
      </w:r>
      <w:r w:rsidRPr="004049D8">
        <w:rPr>
          <w:rFonts w:ascii="Times New Roman" w:hAnsi="Times New Roman" w:cs="Times New Roman"/>
          <w:color w:val="000000"/>
          <w:sz w:val="28"/>
          <w:szCs w:val="28"/>
        </w:rPr>
        <w:lastRenderedPageBreak/>
        <w:t>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w:t>
      </w:r>
      <w:r w:rsidRPr="004049D8">
        <w:rPr>
          <w:color w:val="000000"/>
          <w:sz w:val="28"/>
          <w:szCs w:val="28"/>
          <w:shd w:val="clear" w:color="auto" w:fill="FFFFFF"/>
        </w:rPr>
        <w:lastRenderedPageBreak/>
        <w:t>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w:t>
      </w:r>
      <w:r w:rsidRPr="004049D8">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80C49F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C9BA796" w14:textId="092923CE"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w:t>
      </w:r>
      <w:r w:rsidR="000F12A0">
        <w:rPr>
          <w:rFonts w:ascii="Times New Roman" w:hAnsi="Times New Roman" w:cs="Times New Roman"/>
          <w:color w:val="000000"/>
          <w:sz w:val="28"/>
          <w:szCs w:val="28"/>
        </w:rPr>
        <w:t>1</w:t>
      </w:r>
      <w:r w:rsidRPr="004049D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2062E0BA"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w:t>
      </w:r>
      <w:r w:rsidR="000F12A0">
        <w:rPr>
          <w:rFonts w:ascii="Times New Roman" w:hAnsi="Times New Roman" w:cs="Times New Roman"/>
          <w:color w:val="000000"/>
          <w:sz w:val="28"/>
          <w:szCs w:val="28"/>
        </w:rPr>
        <w:t>2</w:t>
      </w:r>
      <w:r w:rsidRPr="004049D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4049D8">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33EDBF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DBF94E6"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w:t>
      </w:r>
      <w:r w:rsidR="000F12A0">
        <w:rPr>
          <w:rFonts w:ascii="Times New Roman" w:hAnsi="Times New Roman" w:cs="Times New Roman"/>
          <w:color w:val="000000"/>
          <w:sz w:val="28"/>
          <w:szCs w:val="28"/>
        </w:rPr>
        <w:t>3</w:t>
      </w:r>
      <w:r w:rsidRPr="004049D8">
        <w:rPr>
          <w:rFonts w:ascii="Times New Roman" w:hAnsi="Times New Roman" w:cs="Times New Roman"/>
          <w:color w:val="000000"/>
          <w:sz w:val="28"/>
          <w:szCs w:val="28"/>
        </w:rPr>
        <w:t xml:space="preserve">. </w:t>
      </w:r>
      <w:proofErr w:type="gramStart"/>
      <w:r w:rsidRPr="004049D8">
        <w:rPr>
          <w:rFonts w:ascii="Times New Roman" w:hAnsi="Times New Roman" w:cs="Times New Roman"/>
          <w:color w:val="000000"/>
          <w:sz w:val="28"/>
          <w:szCs w:val="28"/>
        </w:rPr>
        <w:t xml:space="preserve">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w:t>
      </w:r>
      <w:r w:rsidR="000F12A0">
        <w:rPr>
          <w:rFonts w:ascii="Times New Roman" w:hAnsi="Times New Roman" w:cs="Times New Roman"/>
          <w:color w:val="000000"/>
          <w:sz w:val="28"/>
          <w:szCs w:val="28"/>
        </w:rPr>
        <w:t>2</w:t>
      </w:r>
      <w:r w:rsidRPr="004049D8">
        <w:rPr>
          <w:rFonts w:ascii="Times New Roman" w:hAnsi="Times New Roman" w:cs="Times New Roman"/>
          <w:color w:val="000000"/>
          <w:sz w:val="28"/>
          <w:szCs w:val="28"/>
        </w:rP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w:t>
      </w:r>
      <w:r w:rsidRPr="004049D8">
        <w:rPr>
          <w:rFonts w:ascii="Times New Roman" w:hAnsi="Times New Roman" w:cs="Times New Roman"/>
          <w:color w:val="000000"/>
          <w:sz w:val="28"/>
          <w:szCs w:val="28"/>
        </w:rPr>
        <w:lastRenderedPageBreak/>
        <w:t>неисполнением такого предписания, информирует о его неисполнении с приложением</w:t>
      </w:r>
      <w:proofErr w:type="gramEnd"/>
      <w:r w:rsidRPr="004049D8">
        <w:rPr>
          <w:rFonts w:ascii="Times New Roman" w:hAnsi="Times New Roman" w:cs="Times New Roman"/>
          <w:color w:val="000000"/>
          <w:sz w:val="28"/>
          <w:szCs w:val="28"/>
        </w:rPr>
        <w:t xml:space="preserve"> соответствующих документов:</w:t>
      </w:r>
    </w:p>
    <w:p w14:paraId="7DEA24D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9"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5827880D"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4.2</w:t>
      </w:r>
      <w:r w:rsidR="000F12A0">
        <w:rPr>
          <w:rFonts w:ascii="Times New Roman" w:hAnsi="Times New Roman" w:cs="Times New Roman"/>
          <w:color w:val="000000"/>
          <w:sz w:val="28"/>
          <w:szCs w:val="28"/>
        </w:rPr>
        <w:t>4</w:t>
      </w:r>
      <w:r w:rsidRPr="004049D8">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F12A0">
        <w:rPr>
          <w:rFonts w:ascii="Times New Roman" w:hAnsi="Times New Roman" w:cs="Times New Roman"/>
          <w:sz w:val="28"/>
          <w:szCs w:val="28"/>
        </w:rPr>
        <w:t>Республики Башкортостан</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755710">
      <w:pPr>
        <w:spacing w:line="360" w:lineRule="auto"/>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w:t>
      </w:r>
      <w:r w:rsidRPr="004049D8">
        <w:rPr>
          <w:color w:val="000000"/>
          <w:sz w:val="28"/>
          <w:szCs w:val="28"/>
        </w:rPr>
        <w:lastRenderedPageBreak/>
        <w:t>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7599F31E"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0F12A0" w:rsidRPr="000F12A0">
        <w:rPr>
          <w:rFonts w:ascii="Times New Roman" w:hAnsi="Times New Roman" w:cs="Times New Roman"/>
          <w:color w:val="000000"/>
          <w:sz w:val="28"/>
          <w:szCs w:val="28"/>
        </w:rPr>
        <w:t xml:space="preserve">сельского поселения </w:t>
      </w:r>
      <w:proofErr w:type="spellStart"/>
      <w:r w:rsidR="00927D35" w:rsidRPr="00A5017D">
        <w:rPr>
          <w:rFonts w:ascii="Times New Roman" w:hAnsi="Times New Roman" w:cs="Times New Roman"/>
          <w:bCs/>
          <w:color w:val="000000"/>
          <w:sz w:val="28"/>
          <w:szCs w:val="28"/>
        </w:rPr>
        <w:t>Ибраевский</w:t>
      </w:r>
      <w:proofErr w:type="spellEnd"/>
      <w:r w:rsidR="000F12A0" w:rsidRPr="000F12A0">
        <w:rPr>
          <w:rFonts w:ascii="Times New Roman" w:hAnsi="Times New Roman" w:cs="Times New Roman"/>
          <w:color w:val="000000"/>
          <w:sz w:val="28"/>
          <w:szCs w:val="28"/>
        </w:rPr>
        <w:t xml:space="preserve"> сельсовет муниципального района </w:t>
      </w:r>
      <w:proofErr w:type="spellStart"/>
      <w:r w:rsidR="000F12A0" w:rsidRPr="000F12A0">
        <w:rPr>
          <w:rFonts w:ascii="Times New Roman" w:hAnsi="Times New Roman" w:cs="Times New Roman"/>
          <w:color w:val="000000"/>
          <w:sz w:val="28"/>
          <w:szCs w:val="28"/>
        </w:rPr>
        <w:t>Аургазинский</w:t>
      </w:r>
      <w:proofErr w:type="spellEnd"/>
      <w:r w:rsidR="000F12A0" w:rsidRPr="000F12A0">
        <w:rPr>
          <w:rFonts w:ascii="Times New Roman" w:hAnsi="Times New Roman" w:cs="Times New Roman"/>
          <w:color w:val="000000"/>
          <w:sz w:val="28"/>
          <w:szCs w:val="28"/>
        </w:rPr>
        <w:t xml:space="preserve"> район Республики Башкортостан</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w:t>
      </w:r>
      <w:proofErr w:type="gramEnd"/>
      <w:r w:rsidRPr="004049D8">
        <w:rPr>
          <w:rFonts w:ascii="Times New Roman" w:hAnsi="Times New Roman" w:cs="Times New Roman"/>
          <w:color w:val="000000"/>
          <w:sz w:val="28"/>
          <w:szCs w:val="28"/>
        </w:rPr>
        <w:t xml:space="preserve">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3C365840" w14:textId="2B3D9E72" w:rsidR="009E2A9D" w:rsidRPr="009E2A9D" w:rsidRDefault="009E2A9D" w:rsidP="009E2A9D">
      <w:pPr>
        <w:pStyle w:val="14"/>
        <w:ind w:firstLine="709"/>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Pr="009E2A9D">
        <w:rPr>
          <w:rFonts w:ascii="Times New Roman" w:hAnsi="Times New Roman" w:cs="Times New Roman"/>
          <w:bCs/>
          <w:color w:val="000000"/>
          <w:sz w:val="28"/>
          <w:szCs w:val="28"/>
        </w:rPr>
        <w:t>. Обжалование решений администрации, действий (бездействия) должностных лиц, уполномоченных осуществлять</w:t>
      </w:r>
    </w:p>
    <w:p w14:paraId="0BE46067" w14:textId="75F44C7C" w:rsidR="009E2A9D" w:rsidRPr="009E2A9D" w:rsidRDefault="009E2A9D" w:rsidP="009E2A9D">
      <w:pPr>
        <w:pStyle w:val="14"/>
        <w:ind w:firstLine="709"/>
        <w:jc w:val="center"/>
        <w:rPr>
          <w:rFonts w:ascii="Times New Roman" w:hAnsi="Times New Roman" w:cs="Times New Roman"/>
          <w:bCs/>
          <w:color w:val="000000"/>
          <w:sz w:val="28"/>
          <w:szCs w:val="28"/>
        </w:rPr>
      </w:pPr>
      <w:r w:rsidRPr="009E2A9D">
        <w:rPr>
          <w:rFonts w:ascii="Times New Roman" w:hAnsi="Times New Roman" w:cs="Times New Roman"/>
          <w:bCs/>
          <w:color w:val="000000"/>
          <w:sz w:val="28"/>
          <w:szCs w:val="28"/>
        </w:rPr>
        <w:t xml:space="preserve">муниципальный </w:t>
      </w:r>
      <w:r>
        <w:rPr>
          <w:rFonts w:ascii="Times New Roman" w:hAnsi="Times New Roman" w:cs="Times New Roman"/>
          <w:bCs/>
          <w:color w:val="000000"/>
          <w:sz w:val="28"/>
          <w:szCs w:val="28"/>
        </w:rPr>
        <w:t>земельный</w:t>
      </w:r>
      <w:r w:rsidRPr="009E2A9D">
        <w:rPr>
          <w:rFonts w:ascii="Times New Roman" w:hAnsi="Times New Roman" w:cs="Times New Roman"/>
          <w:bCs/>
          <w:color w:val="000000"/>
          <w:sz w:val="28"/>
          <w:szCs w:val="28"/>
        </w:rPr>
        <w:t xml:space="preserve"> контроль</w:t>
      </w:r>
    </w:p>
    <w:p w14:paraId="5352F807" w14:textId="77777777" w:rsidR="009E2A9D" w:rsidRPr="009E2A9D" w:rsidRDefault="009E2A9D" w:rsidP="009E2A9D">
      <w:pPr>
        <w:pStyle w:val="14"/>
        <w:spacing w:line="360" w:lineRule="auto"/>
        <w:ind w:firstLine="709"/>
        <w:jc w:val="both"/>
        <w:rPr>
          <w:rFonts w:ascii="Times New Roman" w:hAnsi="Times New Roman" w:cs="Times New Roman"/>
          <w:bCs/>
          <w:color w:val="000000"/>
          <w:sz w:val="28"/>
          <w:szCs w:val="28"/>
        </w:rPr>
      </w:pPr>
    </w:p>
    <w:p w14:paraId="31020F9E" w14:textId="3F88F3EF" w:rsidR="009E2A9D" w:rsidRPr="009E2A9D" w:rsidRDefault="009E2A9D" w:rsidP="009E2A9D">
      <w:pPr>
        <w:pStyle w:val="14"/>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Pr="009E2A9D">
        <w:rPr>
          <w:rFonts w:ascii="Times New Roman" w:hAnsi="Times New Roman" w:cs="Times New Roman"/>
          <w:bCs/>
          <w:color w:val="000000"/>
          <w:sz w:val="28"/>
          <w:szCs w:val="28"/>
        </w:rPr>
        <w:t xml:space="preserve">.1. Решения администрации, действия (бездействие) должностных лиц, уполномоченных осуществлять муниципальный </w:t>
      </w:r>
      <w:r w:rsidR="00D015C9" w:rsidRPr="009E2A9D">
        <w:rPr>
          <w:rFonts w:ascii="Times New Roman" w:hAnsi="Times New Roman" w:cs="Times New Roman"/>
          <w:bCs/>
          <w:color w:val="000000"/>
          <w:sz w:val="28"/>
          <w:szCs w:val="28"/>
        </w:rPr>
        <w:t xml:space="preserve">жилищный </w:t>
      </w:r>
      <w:r w:rsidRPr="009E2A9D">
        <w:rPr>
          <w:rFonts w:ascii="Times New Roman" w:hAnsi="Times New Roman" w:cs="Times New Roman"/>
          <w:bCs/>
          <w:color w:val="000000"/>
          <w:sz w:val="28"/>
          <w:szCs w:val="28"/>
        </w:rPr>
        <w:t>контроль, могут быть обжалованы в судебном порядке.</w:t>
      </w:r>
    </w:p>
    <w:p w14:paraId="670FD5DF" w14:textId="027F0B7D" w:rsidR="00755710" w:rsidRDefault="009E2A9D" w:rsidP="009E2A9D">
      <w:pPr>
        <w:pStyle w:val="14"/>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Pr="009E2A9D">
        <w:rPr>
          <w:rFonts w:ascii="Times New Roman" w:hAnsi="Times New Roman" w:cs="Times New Roman"/>
          <w:bCs/>
          <w:color w:val="000000"/>
          <w:sz w:val="28"/>
          <w:szCs w:val="28"/>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5EE85A54" w14:textId="77777777" w:rsidR="009E2A9D" w:rsidRPr="009E2A9D" w:rsidRDefault="009E2A9D" w:rsidP="009E2A9D">
      <w:pPr>
        <w:pStyle w:val="14"/>
        <w:spacing w:line="360" w:lineRule="auto"/>
        <w:ind w:firstLine="709"/>
        <w:jc w:val="both"/>
        <w:rPr>
          <w:rFonts w:ascii="Times New Roman" w:hAnsi="Times New Roman" w:cs="Times New Roman"/>
          <w:color w:val="000000"/>
          <w:sz w:val="28"/>
          <w:szCs w:val="28"/>
        </w:rPr>
      </w:pPr>
    </w:p>
    <w:p w14:paraId="12DE30E5" w14:textId="77777777" w:rsidR="009E2A9D" w:rsidRDefault="00755710" w:rsidP="00755710">
      <w:pPr>
        <w:pStyle w:val="14"/>
        <w:jc w:val="center"/>
        <w:rPr>
          <w:rFonts w:ascii="Times New Roman" w:hAnsi="Times New Roman" w:cs="Times New Roman"/>
          <w:bCs/>
          <w:color w:val="000000"/>
          <w:sz w:val="28"/>
          <w:szCs w:val="28"/>
        </w:rPr>
      </w:pPr>
      <w:r w:rsidRPr="009E2A9D">
        <w:rPr>
          <w:rFonts w:ascii="Times New Roman" w:hAnsi="Times New Roman" w:cs="Times New Roman"/>
          <w:bCs/>
          <w:color w:val="000000"/>
          <w:sz w:val="28"/>
          <w:szCs w:val="28"/>
        </w:rPr>
        <w:t xml:space="preserve">6. Ключевые показатели муниципального земельного контроля </w:t>
      </w:r>
    </w:p>
    <w:p w14:paraId="658CBC07" w14:textId="71068CA4" w:rsidR="00755710" w:rsidRPr="009E2A9D" w:rsidRDefault="00755710" w:rsidP="00755710">
      <w:pPr>
        <w:pStyle w:val="14"/>
        <w:jc w:val="center"/>
        <w:rPr>
          <w:rFonts w:ascii="Times New Roman" w:hAnsi="Times New Roman" w:cs="Times New Roman"/>
          <w:bCs/>
          <w:color w:val="000000"/>
          <w:sz w:val="28"/>
          <w:szCs w:val="28"/>
        </w:rPr>
      </w:pPr>
      <w:r w:rsidRPr="009E2A9D">
        <w:rPr>
          <w:rFonts w:ascii="Times New Roman" w:hAnsi="Times New Roman" w:cs="Times New Roman"/>
          <w:bCs/>
          <w:color w:val="000000"/>
          <w:sz w:val="28"/>
          <w:szCs w:val="28"/>
        </w:rPr>
        <w:t>и их целевые значения</w:t>
      </w:r>
    </w:p>
    <w:p w14:paraId="63164796" w14:textId="77777777" w:rsidR="00755710" w:rsidRPr="009E2A9D" w:rsidRDefault="00755710" w:rsidP="00755710">
      <w:pPr>
        <w:pStyle w:val="14"/>
        <w:jc w:val="center"/>
        <w:rPr>
          <w:rFonts w:ascii="Times New Roman" w:hAnsi="Times New Roman" w:cs="Times New Roman"/>
          <w:bCs/>
          <w:color w:val="000000"/>
          <w:sz w:val="28"/>
          <w:szCs w:val="28"/>
        </w:rPr>
      </w:pPr>
    </w:p>
    <w:p w14:paraId="68C526AC" w14:textId="77777777"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w:t>
      </w:r>
      <w:r w:rsidRPr="004049D8">
        <w:rPr>
          <w:rFonts w:ascii="Times New Roman" w:hAnsi="Times New Roman" w:cs="Times New Roman"/>
          <w:color w:val="000000"/>
          <w:sz w:val="28"/>
          <w:szCs w:val="28"/>
        </w:rPr>
        <w:lastRenderedPageBreak/>
        <w:t xml:space="preserve">Федерального закона от 31.07.2020 № 248-ФЗ «О государственном контроле (надзоре) и муниципальном контроле в Российской Федерации». </w:t>
      </w:r>
    </w:p>
    <w:p w14:paraId="6E6984E0" w14:textId="5419C14B" w:rsidR="00755710" w:rsidRPr="009E2A9D"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w:t>
      </w:r>
      <w:r w:rsidRPr="009E2A9D">
        <w:rPr>
          <w:rFonts w:ascii="Times New Roman" w:hAnsi="Times New Roman" w:cs="Times New Roman"/>
          <w:color w:val="000000"/>
          <w:sz w:val="28"/>
          <w:szCs w:val="28"/>
        </w:rPr>
        <w:t xml:space="preserve">утверждаются </w:t>
      </w:r>
      <w:r w:rsidR="009E2A9D" w:rsidRPr="009E2A9D">
        <w:rPr>
          <w:rFonts w:ascii="Times New Roman" w:hAnsi="Times New Roman" w:cs="Times New Roman"/>
          <w:bCs/>
          <w:color w:val="000000"/>
          <w:sz w:val="28"/>
          <w:szCs w:val="28"/>
        </w:rPr>
        <w:t>Совет</w:t>
      </w:r>
      <w:r w:rsidR="009E2A9D">
        <w:rPr>
          <w:rFonts w:ascii="Times New Roman" w:hAnsi="Times New Roman" w:cs="Times New Roman"/>
          <w:bCs/>
          <w:color w:val="000000"/>
          <w:sz w:val="28"/>
          <w:szCs w:val="28"/>
        </w:rPr>
        <w:t>ом</w:t>
      </w:r>
      <w:r w:rsidR="009E2A9D" w:rsidRPr="009E2A9D">
        <w:rPr>
          <w:rFonts w:ascii="Times New Roman" w:hAnsi="Times New Roman" w:cs="Times New Roman"/>
          <w:bCs/>
          <w:color w:val="000000"/>
          <w:sz w:val="28"/>
          <w:szCs w:val="28"/>
        </w:rPr>
        <w:t xml:space="preserve"> сельского поселения </w:t>
      </w:r>
      <w:proofErr w:type="spellStart"/>
      <w:r w:rsidR="00927D35" w:rsidRPr="00A5017D">
        <w:rPr>
          <w:rFonts w:ascii="Times New Roman" w:hAnsi="Times New Roman" w:cs="Times New Roman"/>
          <w:bCs/>
          <w:color w:val="000000"/>
          <w:sz w:val="28"/>
          <w:szCs w:val="28"/>
        </w:rPr>
        <w:t>Ибраевский</w:t>
      </w:r>
      <w:proofErr w:type="spellEnd"/>
      <w:r w:rsidR="009E2A9D" w:rsidRPr="009E2A9D">
        <w:rPr>
          <w:rFonts w:ascii="Times New Roman" w:hAnsi="Times New Roman" w:cs="Times New Roman"/>
          <w:bCs/>
          <w:color w:val="000000"/>
          <w:sz w:val="28"/>
          <w:szCs w:val="28"/>
        </w:rPr>
        <w:t xml:space="preserve"> сельсовет муниципального района </w:t>
      </w:r>
      <w:proofErr w:type="spellStart"/>
      <w:r w:rsidR="009E2A9D" w:rsidRPr="009E2A9D">
        <w:rPr>
          <w:rFonts w:ascii="Times New Roman" w:hAnsi="Times New Roman" w:cs="Times New Roman"/>
          <w:bCs/>
          <w:color w:val="000000"/>
          <w:sz w:val="28"/>
          <w:szCs w:val="28"/>
        </w:rPr>
        <w:t>Аургазинский</w:t>
      </w:r>
      <w:proofErr w:type="spellEnd"/>
      <w:r w:rsidR="009E2A9D" w:rsidRPr="009E2A9D">
        <w:rPr>
          <w:rFonts w:ascii="Times New Roman" w:hAnsi="Times New Roman" w:cs="Times New Roman"/>
          <w:bCs/>
          <w:color w:val="000000"/>
          <w:sz w:val="28"/>
          <w:szCs w:val="28"/>
        </w:rPr>
        <w:t xml:space="preserve"> район Республики Башкортостан</w:t>
      </w:r>
      <w:r w:rsidR="009E2A9D">
        <w:rPr>
          <w:rFonts w:ascii="Times New Roman" w:hAnsi="Times New Roman" w:cs="Times New Roman"/>
          <w:bCs/>
          <w:color w:val="000000"/>
          <w:sz w:val="28"/>
          <w:szCs w:val="28"/>
        </w:rPr>
        <w:t>.</w:t>
      </w:r>
    </w:p>
    <w:p w14:paraId="611B70E5" w14:textId="77777777" w:rsidR="00755710" w:rsidRPr="004049D8" w:rsidRDefault="00755710" w:rsidP="00755710">
      <w:pPr>
        <w:pStyle w:val="ConsTitle"/>
        <w:widowControl/>
        <w:spacing w:line="240" w:lineRule="exact"/>
        <w:jc w:val="both"/>
        <w:rPr>
          <w:rFonts w:ascii="Times New Roman" w:hAnsi="Times New Roman" w:cs="Times New Roman"/>
          <w:sz w:val="28"/>
          <w:szCs w:val="28"/>
        </w:rPr>
      </w:pPr>
    </w:p>
    <w:p w14:paraId="74C6F434" w14:textId="77777777"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14:paraId="0F936821"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14:paraId="250E6992" w14:textId="77777777"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14:paraId="3CE47995" w14:textId="1137DE6F" w:rsidR="009E2A9D"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sidR="009E2A9D" w:rsidRPr="009E2A9D">
        <w:rPr>
          <w:rFonts w:ascii="Times New Roman" w:hAnsi="Times New Roman" w:cs="Times New Roman"/>
          <w:color w:val="000000"/>
          <w:sz w:val="24"/>
          <w:szCs w:val="24"/>
        </w:rPr>
        <w:t xml:space="preserve">сельского поселения </w:t>
      </w:r>
      <w:r w:rsidR="00927D35">
        <w:rPr>
          <w:rFonts w:ascii="Times New Roman" w:hAnsi="Times New Roman" w:cs="Times New Roman"/>
          <w:color w:val="000000"/>
          <w:sz w:val="24"/>
          <w:szCs w:val="24"/>
        </w:rPr>
        <w:t xml:space="preserve"> </w:t>
      </w:r>
      <w:proofErr w:type="spellStart"/>
      <w:r w:rsidR="00927D35">
        <w:rPr>
          <w:rFonts w:ascii="Times New Roman" w:hAnsi="Times New Roman" w:cs="Times New Roman"/>
          <w:color w:val="000000"/>
          <w:sz w:val="24"/>
          <w:szCs w:val="24"/>
        </w:rPr>
        <w:t>Ибраевский</w:t>
      </w:r>
      <w:proofErr w:type="spellEnd"/>
      <w:r w:rsidR="00927D35">
        <w:rPr>
          <w:rFonts w:ascii="Times New Roman" w:hAnsi="Times New Roman" w:cs="Times New Roman"/>
          <w:color w:val="000000"/>
          <w:sz w:val="24"/>
          <w:szCs w:val="24"/>
        </w:rPr>
        <w:t xml:space="preserve"> </w:t>
      </w:r>
      <w:r w:rsidR="009E2A9D" w:rsidRPr="009E2A9D">
        <w:rPr>
          <w:rFonts w:ascii="Times New Roman" w:hAnsi="Times New Roman" w:cs="Times New Roman"/>
          <w:color w:val="000000"/>
          <w:sz w:val="24"/>
          <w:szCs w:val="24"/>
        </w:rPr>
        <w:t xml:space="preserve"> сельсовет </w:t>
      </w:r>
    </w:p>
    <w:p w14:paraId="73AFD224" w14:textId="77777777" w:rsidR="009E2A9D" w:rsidRDefault="009E2A9D" w:rsidP="00755710">
      <w:pPr>
        <w:pStyle w:val="ConsPlusNormal"/>
        <w:ind w:firstLine="0"/>
        <w:jc w:val="right"/>
        <w:rPr>
          <w:rFonts w:ascii="Times New Roman" w:hAnsi="Times New Roman" w:cs="Times New Roman"/>
          <w:color w:val="000000"/>
          <w:sz w:val="24"/>
          <w:szCs w:val="24"/>
        </w:rPr>
      </w:pPr>
      <w:r w:rsidRPr="009E2A9D">
        <w:rPr>
          <w:rFonts w:ascii="Times New Roman" w:hAnsi="Times New Roman" w:cs="Times New Roman"/>
          <w:color w:val="000000"/>
          <w:sz w:val="24"/>
          <w:szCs w:val="24"/>
        </w:rPr>
        <w:t xml:space="preserve">муниципального района </w:t>
      </w:r>
      <w:proofErr w:type="spellStart"/>
      <w:r w:rsidRPr="009E2A9D">
        <w:rPr>
          <w:rFonts w:ascii="Times New Roman" w:hAnsi="Times New Roman" w:cs="Times New Roman"/>
          <w:color w:val="000000"/>
          <w:sz w:val="24"/>
          <w:szCs w:val="24"/>
        </w:rPr>
        <w:t>Аургазинский</w:t>
      </w:r>
      <w:proofErr w:type="spellEnd"/>
      <w:r w:rsidRPr="009E2A9D">
        <w:rPr>
          <w:rFonts w:ascii="Times New Roman" w:hAnsi="Times New Roman" w:cs="Times New Roman"/>
          <w:color w:val="000000"/>
          <w:sz w:val="24"/>
          <w:szCs w:val="24"/>
        </w:rPr>
        <w:t xml:space="preserve"> район </w:t>
      </w:r>
    </w:p>
    <w:p w14:paraId="34F4C6A1" w14:textId="3B1DAE88" w:rsidR="00755710" w:rsidRPr="004049D8" w:rsidRDefault="009E2A9D" w:rsidP="00755710">
      <w:pPr>
        <w:pStyle w:val="ConsPlusNormal"/>
        <w:ind w:firstLine="0"/>
        <w:jc w:val="right"/>
        <w:rPr>
          <w:rFonts w:ascii="Times New Roman" w:hAnsi="Times New Roman" w:cs="Times New Roman"/>
          <w:i/>
          <w:iCs/>
          <w:color w:val="000000"/>
          <w:sz w:val="24"/>
          <w:szCs w:val="24"/>
        </w:rPr>
      </w:pPr>
      <w:r w:rsidRPr="009E2A9D">
        <w:rPr>
          <w:rFonts w:ascii="Times New Roman" w:hAnsi="Times New Roman" w:cs="Times New Roman"/>
          <w:color w:val="000000"/>
          <w:sz w:val="24"/>
          <w:szCs w:val="24"/>
        </w:rPr>
        <w:t>Республики Башкортостан</w:t>
      </w:r>
    </w:p>
    <w:p w14:paraId="2D74D7FF" w14:textId="77777777" w:rsidR="00755710" w:rsidRPr="004049D8" w:rsidRDefault="00755710" w:rsidP="00755710">
      <w:pPr>
        <w:pStyle w:val="ConsPlusNormal"/>
        <w:ind w:firstLine="0"/>
        <w:jc w:val="right"/>
        <w:rPr>
          <w:rFonts w:ascii="Times New Roman" w:hAnsi="Times New Roman" w:cs="Times New Roman"/>
          <w:b/>
          <w:bCs/>
          <w:color w:val="000000"/>
          <w:sz w:val="24"/>
          <w:szCs w:val="24"/>
        </w:rPr>
      </w:pPr>
    </w:p>
    <w:p w14:paraId="0FB4DA4D" w14:textId="77777777" w:rsidR="009E2A9D" w:rsidRDefault="009E2A9D" w:rsidP="00755710">
      <w:pPr>
        <w:pStyle w:val="ConsPlusTitle"/>
        <w:jc w:val="center"/>
        <w:rPr>
          <w:rFonts w:ascii="Times New Roman" w:hAnsi="Times New Roman" w:cs="Times New Roman"/>
          <w:color w:val="000000"/>
          <w:sz w:val="28"/>
          <w:szCs w:val="28"/>
        </w:rPr>
      </w:pPr>
      <w:bookmarkStart w:id="3" w:name="Par381"/>
      <w:bookmarkEnd w:id="3"/>
    </w:p>
    <w:p w14:paraId="768F0C61" w14:textId="4477B083"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Критерии</w:t>
      </w:r>
    </w:p>
    <w:p w14:paraId="68DACEA9" w14:textId="36F524F8" w:rsidR="00755710" w:rsidRPr="009E2A9D" w:rsidRDefault="00755710" w:rsidP="00755710">
      <w:pPr>
        <w:pStyle w:val="ConsPlusTitle"/>
        <w:jc w:val="center"/>
        <w:rPr>
          <w:rFonts w:ascii="Times New Roman" w:hAnsi="Times New Roman" w:cs="Times New Roman"/>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9E2A9D" w:rsidRPr="009E2A9D">
        <w:rPr>
          <w:rFonts w:ascii="Times New Roman" w:hAnsi="Times New Roman" w:cs="Times New Roman"/>
          <w:bCs w:val="0"/>
          <w:color w:val="000000"/>
          <w:sz w:val="28"/>
          <w:szCs w:val="28"/>
        </w:rPr>
        <w:t xml:space="preserve">сельского поселения </w:t>
      </w:r>
      <w:proofErr w:type="spellStart"/>
      <w:r w:rsidR="00927D35">
        <w:rPr>
          <w:rFonts w:ascii="Times New Roman" w:hAnsi="Times New Roman" w:cs="Times New Roman"/>
          <w:bCs w:val="0"/>
          <w:color w:val="000000"/>
          <w:sz w:val="28"/>
          <w:szCs w:val="28"/>
        </w:rPr>
        <w:t>Ибраевский</w:t>
      </w:r>
      <w:proofErr w:type="spellEnd"/>
      <w:r w:rsidR="00927D35">
        <w:rPr>
          <w:rFonts w:ascii="Times New Roman" w:hAnsi="Times New Roman" w:cs="Times New Roman"/>
          <w:bCs w:val="0"/>
          <w:color w:val="000000"/>
          <w:sz w:val="28"/>
          <w:szCs w:val="28"/>
        </w:rPr>
        <w:t xml:space="preserve"> </w:t>
      </w:r>
      <w:r w:rsidR="009E2A9D" w:rsidRPr="009E2A9D">
        <w:rPr>
          <w:rFonts w:ascii="Times New Roman" w:hAnsi="Times New Roman" w:cs="Times New Roman"/>
          <w:bCs w:val="0"/>
          <w:color w:val="000000"/>
          <w:sz w:val="28"/>
          <w:szCs w:val="28"/>
        </w:rPr>
        <w:t xml:space="preserve">сельсовет муниципального района </w:t>
      </w:r>
      <w:proofErr w:type="spellStart"/>
      <w:r w:rsidR="009E2A9D" w:rsidRPr="009E2A9D">
        <w:rPr>
          <w:rFonts w:ascii="Times New Roman" w:hAnsi="Times New Roman" w:cs="Times New Roman"/>
          <w:bCs w:val="0"/>
          <w:color w:val="000000"/>
          <w:sz w:val="28"/>
          <w:szCs w:val="28"/>
        </w:rPr>
        <w:t>Аургазинский</w:t>
      </w:r>
      <w:proofErr w:type="spellEnd"/>
      <w:r w:rsidR="009E2A9D" w:rsidRPr="009E2A9D">
        <w:rPr>
          <w:rFonts w:ascii="Times New Roman" w:hAnsi="Times New Roman" w:cs="Times New Roman"/>
          <w:bCs w:val="0"/>
          <w:color w:val="000000"/>
          <w:sz w:val="28"/>
          <w:szCs w:val="28"/>
        </w:rPr>
        <w:t xml:space="preserve"> район Республики Башкортостан</w:t>
      </w:r>
      <w:r w:rsidRPr="009E2A9D">
        <w:rPr>
          <w:rFonts w:ascii="Times New Roman" w:hAnsi="Times New Roman" w:cs="Times New Roman"/>
          <w:bCs w:val="0"/>
          <w:i/>
          <w:iCs/>
          <w:color w:val="000000"/>
          <w:sz w:val="24"/>
          <w:szCs w:val="24"/>
        </w:rPr>
        <w:t xml:space="preserve"> </w:t>
      </w:r>
      <w:r w:rsidRPr="009E2A9D">
        <w:rPr>
          <w:rFonts w:ascii="Times New Roman" w:hAnsi="Times New Roman" w:cs="Times New Roman"/>
          <w:bCs w:val="0"/>
          <w:color w:val="000000"/>
          <w:sz w:val="28"/>
          <w:szCs w:val="28"/>
        </w:rPr>
        <w:t xml:space="preserve"> </w:t>
      </w:r>
    </w:p>
    <w:p w14:paraId="2D37191D"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35CB40B5" w14:textId="77777777" w:rsidR="00755710" w:rsidRPr="004049D8" w:rsidRDefault="00755710" w:rsidP="00755710">
      <w:pPr>
        <w:pStyle w:val="ConsPlusTitle"/>
        <w:jc w:val="center"/>
        <w:rPr>
          <w:rFonts w:ascii="Times New Roman" w:hAnsi="Times New Roman" w:cs="Times New Roman"/>
        </w:rPr>
      </w:pPr>
    </w:p>
    <w:p w14:paraId="517E2B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14:paraId="4F9A9CC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7777777" w:rsidR="00755710" w:rsidRDefault="00755710" w:rsidP="00755710">
      <w:pPr>
        <w:pStyle w:val="ConsPlusNormal"/>
        <w:widowControl w:v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3. К категории низкого риска относятся все иные земельные участки, не </w:t>
      </w:r>
      <w:r w:rsidRPr="004049D8">
        <w:rPr>
          <w:rFonts w:ascii="Times New Roman" w:hAnsi="Times New Roman" w:cs="Times New Roman"/>
          <w:color w:val="000000"/>
          <w:sz w:val="28"/>
          <w:szCs w:val="28"/>
        </w:rPr>
        <w:lastRenderedPageBreak/>
        <w:t>отнесенные к категориям среднего или умеренного риска, а также части земель, на которых не образованы земельные участки.</w:t>
      </w:r>
    </w:p>
    <w:p w14:paraId="5FB40052" w14:textId="38EED097" w:rsidR="009E2A9D" w:rsidRDefault="009E2A9D" w:rsidP="00755710">
      <w:pPr>
        <w:pStyle w:val="ConsPlusNormal"/>
        <w:widowControl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3CC4FA83" w14:textId="77777777" w:rsidR="009E2A9D" w:rsidRPr="004049D8" w:rsidRDefault="009E2A9D" w:rsidP="00755710">
      <w:pPr>
        <w:pStyle w:val="ConsPlusNormal"/>
        <w:widowControl w:val="0"/>
        <w:spacing w:line="360" w:lineRule="auto"/>
        <w:ind w:firstLine="709"/>
        <w:jc w:val="both"/>
        <w:rPr>
          <w:rFonts w:ascii="Times New Roman" w:hAnsi="Times New Roman" w:cs="Times New Roman"/>
          <w:color w:val="000000"/>
          <w:sz w:val="24"/>
          <w:szCs w:val="24"/>
        </w:rPr>
      </w:pPr>
    </w:p>
    <w:p w14:paraId="6EDD5B38"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14:paraId="3D015FB1" w14:textId="77777777"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14:paraId="791BE5F1" w14:textId="4EB099A0" w:rsidR="009E2A9D"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sidR="009E2A9D" w:rsidRPr="009E2A9D">
        <w:rPr>
          <w:rFonts w:ascii="Times New Roman" w:hAnsi="Times New Roman" w:cs="Times New Roman"/>
          <w:color w:val="000000"/>
          <w:sz w:val="24"/>
          <w:szCs w:val="24"/>
        </w:rPr>
        <w:t xml:space="preserve">сельского поселения </w:t>
      </w:r>
      <w:proofErr w:type="spellStart"/>
      <w:r w:rsidR="00927D35">
        <w:rPr>
          <w:rFonts w:ascii="Times New Roman" w:hAnsi="Times New Roman" w:cs="Times New Roman"/>
          <w:color w:val="000000"/>
          <w:sz w:val="24"/>
          <w:szCs w:val="24"/>
        </w:rPr>
        <w:t>Ибраевский</w:t>
      </w:r>
      <w:proofErr w:type="spellEnd"/>
      <w:r w:rsidR="00927D35">
        <w:rPr>
          <w:rFonts w:ascii="Times New Roman" w:hAnsi="Times New Roman" w:cs="Times New Roman"/>
          <w:color w:val="000000"/>
          <w:sz w:val="24"/>
          <w:szCs w:val="24"/>
        </w:rPr>
        <w:t xml:space="preserve"> </w:t>
      </w:r>
      <w:r w:rsidR="009E2A9D" w:rsidRPr="009E2A9D">
        <w:rPr>
          <w:rFonts w:ascii="Times New Roman" w:hAnsi="Times New Roman" w:cs="Times New Roman"/>
          <w:color w:val="000000"/>
          <w:sz w:val="24"/>
          <w:szCs w:val="24"/>
        </w:rPr>
        <w:t xml:space="preserve"> сельсовет </w:t>
      </w:r>
    </w:p>
    <w:p w14:paraId="4D36573E" w14:textId="77777777" w:rsidR="009E2A9D" w:rsidRDefault="009E2A9D" w:rsidP="00755710">
      <w:pPr>
        <w:pStyle w:val="ConsPlusNormal"/>
        <w:ind w:firstLine="0"/>
        <w:jc w:val="right"/>
        <w:rPr>
          <w:rFonts w:ascii="Times New Roman" w:hAnsi="Times New Roman" w:cs="Times New Roman"/>
          <w:color w:val="000000"/>
          <w:sz w:val="24"/>
          <w:szCs w:val="24"/>
        </w:rPr>
      </w:pPr>
      <w:r w:rsidRPr="009E2A9D">
        <w:rPr>
          <w:rFonts w:ascii="Times New Roman" w:hAnsi="Times New Roman" w:cs="Times New Roman"/>
          <w:color w:val="000000"/>
          <w:sz w:val="24"/>
          <w:szCs w:val="24"/>
        </w:rPr>
        <w:t xml:space="preserve">муниципального района </w:t>
      </w:r>
      <w:proofErr w:type="spellStart"/>
      <w:r w:rsidRPr="009E2A9D">
        <w:rPr>
          <w:rFonts w:ascii="Times New Roman" w:hAnsi="Times New Roman" w:cs="Times New Roman"/>
          <w:color w:val="000000"/>
          <w:sz w:val="24"/>
          <w:szCs w:val="24"/>
        </w:rPr>
        <w:t>Аургазинский</w:t>
      </w:r>
      <w:proofErr w:type="spellEnd"/>
      <w:r w:rsidRPr="009E2A9D">
        <w:rPr>
          <w:rFonts w:ascii="Times New Roman" w:hAnsi="Times New Roman" w:cs="Times New Roman"/>
          <w:color w:val="000000"/>
          <w:sz w:val="24"/>
          <w:szCs w:val="24"/>
        </w:rPr>
        <w:t xml:space="preserve"> район </w:t>
      </w:r>
    </w:p>
    <w:p w14:paraId="78C0D5F3" w14:textId="38BDB300" w:rsidR="00755710" w:rsidRPr="004049D8" w:rsidRDefault="009E2A9D" w:rsidP="00755710">
      <w:pPr>
        <w:pStyle w:val="ConsPlusNormal"/>
        <w:ind w:firstLine="0"/>
        <w:jc w:val="right"/>
        <w:rPr>
          <w:rFonts w:ascii="Times New Roman" w:hAnsi="Times New Roman" w:cs="Times New Roman"/>
          <w:i/>
          <w:iCs/>
          <w:color w:val="000000"/>
          <w:sz w:val="24"/>
          <w:szCs w:val="24"/>
        </w:rPr>
      </w:pPr>
      <w:r w:rsidRPr="009E2A9D">
        <w:rPr>
          <w:rFonts w:ascii="Times New Roman" w:hAnsi="Times New Roman" w:cs="Times New Roman"/>
          <w:color w:val="000000"/>
          <w:sz w:val="24"/>
          <w:szCs w:val="24"/>
        </w:rPr>
        <w:t>Республики Башкортостан</w:t>
      </w:r>
    </w:p>
    <w:p w14:paraId="18DCC484" w14:textId="77777777" w:rsidR="00755710" w:rsidRPr="004049D8" w:rsidRDefault="00755710" w:rsidP="00755710">
      <w:pPr>
        <w:widowControl w:val="0"/>
        <w:autoSpaceDE w:val="0"/>
        <w:spacing w:line="276" w:lineRule="auto"/>
        <w:ind w:firstLine="540"/>
        <w:jc w:val="both"/>
        <w:rPr>
          <w:color w:val="000000"/>
        </w:rPr>
      </w:pPr>
    </w:p>
    <w:p w14:paraId="686BAB88" w14:textId="5844069F"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5A0675D" w14:textId="3EA4475C" w:rsidR="00755710" w:rsidRPr="009E2A9D" w:rsidRDefault="00755710" w:rsidP="00755710">
      <w:pPr>
        <w:pStyle w:val="ConsPlusTitle"/>
        <w:jc w:val="center"/>
        <w:rPr>
          <w:rFonts w:ascii="Times New Roman" w:hAnsi="Times New Roman" w:cs="Times New Roman"/>
          <w:bCs w:val="0"/>
          <w:color w:val="000000"/>
          <w:sz w:val="28"/>
          <w:szCs w:val="28"/>
        </w:rPr>
      </w:pPr>
      <w:r w:rsidRPr="009E2A9D">
        <w:rPr>
          <w:rFonts w:ascii="Times New Roman" w:hAnsi="Times New Roman" w:cs="Times New Roman"/>
          <w:color w:val="000000"/>
          <w:sz w:val="28"/>
          <w:szCs w:val="28"/>
        </w:rPr>
        <w:t xml:space="preserve">проверок при осуществлении администрацией </w:t>
      </w:r>
      <w:r w:rsidR="009E2A9D" w:rsidRPr="009E2A9D">
        <w:rPr>
          <w:rFonts w:ascii="Times New Roman" w:hAnsi="Times New Roman" w:cs="Times New Roman"/>
          <w:bCs w:val="0"/>
          <w:color w:val="000000"/>
          <w:sz w:val="28"/>
          <w:szCs w:val="28"/>
        </w:rPr>
        <w:t xml:space="preserve">сельского поселения </w:t>
      </w:r>
      <w:proofErr w:type="spellStart"/>
      <w:r w:rsidR="00927D35">
        <w:rPr>
          <w:rFonts w:ascii="Times New Roman" w:hAnsi="Times New Roman" w:cs="Times New Roman"/>
          <w:bCs w:val="0"/>
          <w:color w:val="000000"/>
          <w:sz w:val="28"/>
          <w:szCs w:val="28"/>
        </w:rPr>
        <w:t>Ибраевский</w:t>
      </w:r>
      <w:proofErr w:type="spellEnd"/>
      <w:r w:rsidR="00927D35">
        <w:rPr>
          <w:rFonts w:ascii="Times New Roman" w:hAnsi="Times New Roman" w:cs="Times New Roman"/>
          <w:bCs w:val="0"/>
          <w:color w:val="000000"/>
          <w:sz w:val="28"/>
          <w:szCs w:val="28"/>
        </w:rPr>
        <w:t xml:space="preserve"> </w:t>
      </w:r>
      <w:r w:rsidR="009E2A9D" w:rsidRPr="009E2A9D">
        <w:rPr>
          <w:rFonts w:ascii="Times New Roman" w:hAnsi="Times New Roman" w:cs="Times New Roman"/>
          <w:bCs w:val="0"/>
          <w:color w:val="000000"/>
          <w:sz w:val="28"/>
          <w:szCs w:val="28"/>
        </w:rPr>
        <w:t xml:space="preserve">сельсовет муниципального района </w:t>
      </w:r>
      <w:proofErr w:type="spellStart"/>
      <w:r w:rsidR="009E2A9D" w:rsidRPr="009E2A9D">
        <w:rPr>
          <w:rFonts w:ascii="Times New Roman" w:hAnsi="Times New Roman" w:cs="Times New Roman"/>
          <w:bCs w:val="0"/>
          <w:color w:val="000000"/>
          <w:sz w:val="28"/>
          <w:szCs w:val="28"/>
        </w:rPr>
        <w:t>Аургазинский</w:t>
      </w:r>
      <w:proofErr w:type="spellEnd"/>
      <w:r w:rsidR="009E2A9D" w:rsidRPr="009E2A9D">
        <w:rPr>
          <w:rFonts w:ascii="Times New Roman" w:hAnsi="Times New Roman" w:cs="Times New Roman"/>
          <w:bCs w:val="0"/>
          <w:color w:val="000000"/>
          <w:sz w:val="28"/>
          <w:szCs w:val="28"/>
        </w:rPr>
        <w:t xml:space="preserve"> район Республики Башкортостан</w:t>
      </w:r>
      <w:r w:rsidRPr="009E2A9D">
        <w:rPr>
          <w:rFonts w:ascii="Times New Roman" w:hAnsi="Times New Roman" w:cs="Times New Roman"/>
          <w:bCs w:val="0"/>
          <w:i/>
          <w:iCs/>
          <w:color w:val="000000"/>
          <w:sz w:val="24"/>
          <w:szCs w:val="24"/>
        </w:rPr>
        <w:t xml:space="preserve"> </w:t>
      </w:r>
      <w:r w:rsidRPr="009E2A9D">
        <w:rPr>
          <w:rFonts w:ascii="Times New Roman" w:hAnsi="Times New Roman" w:cs="Times New Roman"/>
          <w:bCs w:val="0"/>
          <w:color w:val="000000"/>
          <w:sz w:val="28"/>
          <w:szCs w:val="28"/>
        </w:rPr>
        <w:t xml:space="preserve"> </w:t>
      </w:r>
    </w:p>
    <w:p w14:paraId="75A9FDEC"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157F4E35" w14:textId="77777777" w:rsidR="00755710" w:rsidRPr="004049D8" w:rsidRDefault="00755710" w:rsidP="00755710">
      <w:pPr>
        <w:pStyle w:val="ConsPlusNormal"/>
        <w:ind w:firstLine="540"/>
        <w:jc w:val="both"/>
        <w:rPr>
          <w:rFonts w:ascii="Times New Roman" w:hAnsi="Times New Roman" w:cs="Times New Roman"/>
          <w:color w:val="000000"/>
        </w:rPr>
      </w:pPr>
    </w:p>
    <w:p w14:paraId="4FE80A50" w14:textId="77777777" w:rsidR="00755710" w:rsidRPr="004049D8" w:rsidRDefault="00755710" w:rsidP="00755710">
      <w:pPr>
        <w:pStyle w:val="ConsPlusNormal"/>
        <w:ind w:firstLine="540"/>
        <w:jc w:val="both"/>
        <w:rPr>
          <w:rFonts w:ascii="Times New Roman" w:hAnsi="Times New Roman" w:cs="Times New Roman"/>
          <w:color w:val="000000"/>
        </w:rPr>
      </w:pPr>
    </w:p>
    <w:p w14:paraId="13E08EB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lastRenderedPageBreak/>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14:paraId="05FDD1DA" w14:textId="77777777"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14:paraId="756856C2" w14:textId="77777777"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14:paraId="3ED54404" w14:textId="77777777"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14:paraId="169F2AE4" w14:textId="77777777" w:rsidR="00755710" w:rsidRPr="004049D8" w:rsidRDefault="00755710" w:rsidP="00755710">
      <w:pPr>
        <w:spacing w:line="360" w:lineRule="auto"/>
        <w:jc w:val="center"/>
        <w:rPr>
          <w:color w:val="000000"/>
          <w:sz w:val="28"/>
          <w:szCs w:val="28"/>
        </w:rPr>
      </w:pPr>
    </w:p>
    <w:p w14:paraId="70FB5ED6" w14:textId="541636F3" w:rsidR="00755710" w:rsidRPr="004049D8" w:rsidRDefault="00176D09"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1) </w:t>
      </w:r>
      <w:r w:rsidR="00755710" w:rsidRPr="004049D8">
        <w:rPr>
          <w:rFonts w:ascii="Times New Roman" w:hAnsi="Times New Roman" w:cs="Times New Roman"/>
          <w:b w:val="0"/>
          <w:color w:val="000000"/>
          <w:sz w:val="28"/>
          <w:szCs w:val="28"/>
          <w:shd w:val="clear" w:color="auto" w:fill="FFFFFF"/>
          <w:lang w:eastAsia="ru-RU"/>
        </w:rPr>
        <w:t>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248D3557" w:rsidR="00755710" w:rsidRPr="004049D8" w:rsidRDefault="00176D09" w:rsidP="00755710">
      <w:pPr>
        <w:spacing w:line="360" w:lineRule="auto"/>
        <w:ind w:firstLine="709"/>
        <w:jc w:val="both"/>
        <w:rPr>
          <w:sz w:val="28"/>
          <w:szCs w:val="28"/>
        </w:rPr>
      </w:pPr>
      <w:r>
        <w:rPr>
          <w:color w:val="000000"/>
          <w:sz w:val="28"/>
          <w:szCs w:val="28"/>
          <w:shd w:val="clear" w:color="auto" w:fill="FFFFFF"/>
        </w:rPr>
        <w:t>2)</w:t>
      </w:r>
      <w:r w:rsidR="00755710" w:rsidRPr="004049D8">
        <w:rPr>
          <w:color w:val="000000"/>
          <w:sz w:val="28"/>
          <w:szCs w:val="28"/>
          <w:shd w:val="clear" w:color="auto" w:fill="FFFFFF"/>
        </w:rPr>
        <w:t xml:space="preserve"> Перечень обязательных требований в пункте 1.6 Положения сформулирован исходя из того, что предметом </w:t>
      </w:r>
      <w:r w:rsidR="00755710" w:rsidRPr="004049D8">
        <w:rPr>
          <w:color w:val="000000"/>
          <w:sz w:val="28"/>
          <w:szCs w:val="28"/>
        </w:rPr>
        <w:t xml:space="preserve">муниципального земельного контроля является соблюдение юридическими лицами, индивидуальными предпринимателями, гражданами </w:t>
      </w:r>
      <w:r w:rsidR="00755710" w:rsidRPr="00176D09">
        <w:rPr>
          <w:b/>
          <w:color w:val="000000"/>
          <w:sz w:val="28"/>
          <w:szCs w:val="28"/>
        </w:rPr>
        <w:t>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w:t>
      </w:r>
      <w:r w:rsidR="00755710" w:rsidRPr="004049D8">
        <w:rPr>
          <w:color w:val="000000"/>
          <w:sz w:val="28"/>
          <w:szCs w:val="28"/>
        </w:rPr>
        <w:t>. Такая административная ответственность определена статьями 7.1 (самовольное занятие земельного участка), 8.8 (</w:t>
      </w:r>
      <w:r w:rsidR="00755710"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00755710" w:rsidRPr="004049D8">
        <w:rPr>
          <w:color w:val="000000"/>
          <w:sz w:val="28"/>
          <w:szCs w:val="28"/>
        </w:rPr>
        <w:t>)</w:t>
      </w:r>
      <w:r w:rsidR="00755710" w:rsidRPr="004049D8">
        <w:rPr>
          <w:color w:val="000000"/>
          <w:sz w:val="28"/>
          <w:szCs w:val="28"/>
          <w:shd w:val="clear" w:color="auto" w:fill="FFFFFF"/>
        </w:rPr>
        <w:t xml:space="preserve"> и 19.5 (</w:t>
      </w:r>
      <w:r w:rsidR="00755710"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00755710" w:rsidRPr="004049D8">
        <w:rPr>
          <w:color w:val="000000"/>
          <w:sz w:val="28"/>
          <w:szCs w:val="28"/>
          <w:shd w:val="clear" w:color="auto" w:fill="FFFFFF"/>
        </w:rPr>
        <w:t>) Кодекса Российской Федерации об административных правонарушениях.</w:t>
      </w:r>
    </w:p>
    <w:p w14:paraId="777765A1"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sectPr w:rsidR="00755710" w:rsidRPr="004049D8" w:rsidSect="00E90F25">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8C735" w14:textId="77777777" w:rsidR="000A3D8A" w:rsidRDefault="000A3D8A" w:rsidP="00755710">
      <w:r>
        <w:separator/>
      </w:r>
    </w:p>
  </w:endnote>
  <w:endnote w:type="continuationSeparator" w:id="0">
    <w:p w14:paraId="19C2E5C0" w14:textId="77777777" w:rsidR="000A3D8A" w:rsidRDefault="000A3D8A"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CED39" w14:textId="77777777" w:rsidR="000A3D8A" w:rsidRDefault="000A3D8A" w:rsidP="00755710">
      <w:r>
        <w:separator/>
      </w:r>
    </w:p>
  </w:footnote>
  <w:footnote w:type="continuationSeparator" w:id="0">
    <w:p w14:paraId="69D824EB" w14:textId="77777777" w:rsidR="000A3D8A" w:rsidRDefault="000A3D8A" w:rsidP="00755710">
      <w:r>
        <w:continuationSeparator/>
      </w:r>
    </w:p>
  </w:footnote>
  <w:footnote w:id="1">
    <w:p w14:paraId="41C786A2" w14:textId="196D4D6A" w:rsidR="0097160F" w:rsidRPr="0097160F" w:rsidRDefault="0097160F">
      <w:pPr>
        <w:pStyle w:val="af6"/>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0A3D8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C4333">
      <w:rPr>
        <w:rStyle w:val="afb"/>
        <w:noProof/>
      </w:rPr>
      <w:t>2</w:t>
    </w:r>
    <w:r>
      <w:rPr>
        <w:rStyle w:val="afb"/>
      </w:rPr>
      <w:fldChar w:fldCharType="end"/>
    </w:r>
  </w:p>
  <w:p w14:paraId="3A113517" w14:textId="77777777" w:rsidR="00E90F25" w:rsidRDefault="000A3D8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A3D8A"/>
    <w:rsid w:val="000F12A0"/>
    <w:rsid w:val="00170DDE"/>
    <w:rsid w:val="00176D09"/>
    <w:rsid w:val="005C4333"/>
    <w:rsid w:val="00603941"/>
    <w:rsid w:val="006C174F"/>
    <w:rsid w:val="00755710"/>
    <w:rsid w:val="00927D35"/>
    <w:rsid w:val="00935631"/>
    <w:rsid w:val="0097160F"/>
    <w:rsid w:val="009B6A4F"/>
    <w:rsid w:val="009D07EB"/>
    <w:rsid w:val="009E2A9D"/>
    <w:rsid w:val="00A5017D"/>
    <w:rsid w:val="00AF7BC1"/>
    <w:rsid w:val="00B04081"/>
    <w:rsid w:val="00BD48D6"/>
    <w:rsid w:val="00D015C9"/>
    <w:rsid w:val="00E51459"/>
    <w:rsid w:val="00E52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nhideWhenUsed/>
    <w:rsid w:val="00755710"/>
    <w:pPr>
      <w:tabs>
        <w:tab w:val="center" w:pos="4677"/>
        <w:tab w:val="right" w:pos="9355"/>
      </w:tabs>
    </w:pPr>
  </w:style>
  <w:style w:type="character" w:customStyle="1" w:styleId="af8">
    <w:name w:val="Верхний колонтитул Знак"/>
    <w:basedOn w:val="a1"/>
    <w:link w:val="af7"/>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nhideWhenUsed/>
    <w:rsid w:val="00755710"/>
    <w:pPr>
      <w:tabs>
        <w:tab w:val="center" w:pos="4677"/>
        <w:tab w:val="right" w:pos="9355"/>
      </w:tabs>
    </w:pPr>
  </w:style>
  <w:style w:type="character" w:customStyle="1" w:styleId="af8">
    <w:name w:val="Верхний колонтитул Знак"/>
    <w:basedOn w:val="a1"/>
    <w:link w:val="af7"/>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D:\&#1052;&#1086;&#1080;%20&#1076;&#1086;&#1082;&#1091;&#1084;&#1077;&#1085;&#1090;&#1099;\&#1053;&#1055;&#1040;\&#1052;&#1091;&#1085;&#1080;&#1094;&#1080;&#1087;&#1072;&#1083;&#1100;&#1085;&#1099;&#1081;%20&#1082;&#1086;&#1085;&#1090;&#1088;&#1086;&#1083;&#1100;\&#1040;&#1057;&#1052;&#1054;\_blank"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login.consultant.ru/link/?req=doc&amp;base=LAW&amp;n=382667&amp;date=25.06.2021&amp;demo=1&amp;dst=431&amp;fld=13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EC3B9-E60E-425A-AEBE-FA166B78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7471</Words>
  <Characters>42589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ibraevossnot</cp:lastModifiedBy>
  <cp:revision>4</cp:revision>
  <dcterms:created xsi:type="dcterms:W3CDTF">2021-12-24T04:45:00Z</dcterms:created>
  <dcterms:modified xsi:type="dcterms:W3CDTF">2021-12-27T07:42:00Z</dcterms:modified>
</cp:coreProperties>
</file>