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EF" w:rsidRDefault="004F15EF">
      <w:pPr>
        <w:rPr>
          <w:sz w:val="2"/>
          <w:szCs w:val="2"/>
        </w:rPr>
      </w:pPr>
      <w:r w:rsidRPr="004F15E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79.55pt;margin-top:223.35pt;width:79.95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4F15EF">
        <w:pict>
          <v:shape id="_x0000_s1033" type="#_x0000_t32" style="position:absolute;margin-left:174.35pt;margin-top:223.85pt;width:90.25pt;height:0;z-index:-2516577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4F15EF" w:rsidRPr="00340CE9" w:rsidRDefault="001376A7">
      <w:pPr>
        <w:pStyle w:val="a5"/>
        <w:framePr w:wrap="none" w:vAnchor="page" w:hAnchor="page" w:x="6181" w:y="1062"/>
        <w:shd w:val="clear" w:color="auto" w:fill="auto"/>
        <w:spacing w:line="280" w:lineRule="exact"/>
        <w:rPr>
          <w:b w:val="0"/>
        </w:rPr>
      </w:pPr>
      <w:r w:rsidRPr="00340CE9">
        <w:rPr>
          <w:b w:val="0"/>
        </w:rPr>
        <w:t>Прокуратура Республики</w:t>
      </w:r>
      <w:r w:rsidR="00340CE9">
        <w:rPr>
          <w:b w:val="0"/>
        </w:rPr>
        <w:t xml:space="preserve"> Башкортостан</w:t>
      </w:r>
      <w:r w:rsidRPr="00340CE9">
        <w:rPr>
          <w:b w:val="0"/>
        </w:rPr>
        <w:t xml:space="preserve"> </w:t>
      </w:r>
    </w:p>
    <w:p w:rsidR="004F15EF" w:rsidRPr="00340CE9" w:rsidRDefault="001376A7">
      <w:pPr>
        <w:pStyle w:val="80"/>
        <w:framePr w:w="4190" w:h="1534" w:hRule="exact" w:wrap="none" w:vAnchor="page" w:hAnchor="page" w:x="6205" w:y="1612"/>
        <w:shd w:val="clear" w:color="auto" w:fill="auto"/>
        <w:spacing w:before="0" w:after="144"/>
        <w:rPr>
          <w:b w:val="0"/>
        </w:rPr>
      </w:pPr>
      <w:r w:rsidRPr="00340CE9">
        <w:rPr>
          <w:b w:val="0"/>
        </w:rPr>
        <w:t>Старшему помощнику прокурора Республики Башкортостан по взаимодействию со средствами массовой информации</w:t>
      </w:r>
    </w:p>
    <w:p w:rsidR="004F15EF" w:rsidRDefault="001376A7">
      <w:pPr>
        <w:pStyle w:val="10"/>
        <w:framePr w:w="4190" w:h="1534" w:hRule="exact" w:wrap="none" w:vAnchor="page" w:hAnchor="page" w:x="6205" w:y="1612"/>
        <w:shd w:val="clear" w:color="auto" w:fill="auto"/>
        <w:spacing w:before="0" w:after="0" w:line="280" w:lineRule="exact"/>
      </w:pPr>
      <w:bookmarkStart w:id="0" w:name="bookmark0"/>
      <w:r w:rsidRPr="00340CE9">
        <w:rPr>
          <w:b w:val="0"/>
        </w:rPr>
        <w:t>старшему советнику юстиции</w:t>
      </w:r>
      <w:bookmarkEnd w:id="0"/>
    </w:p>
    <w:p w:rsidR="004F15EF" w:rsidRDefault="001376A7">
      <w:pPr>
        <w:pStyle w:val="80"/>
        <w:framePr w:wrap="none" w:vAnchor="page" w:hAnchor="page" w:x="6205" w:y="3250"/>
        <w:shd w:val="clear" w:color="auto" w:fill="auto"/>
        <w:spacing w:before="0" w:after="0" w:line="280" w:lineRule="exact"/>
      </w:pPr>
      <w:r w:rsidRPr="00340CE9">
        <w:rPr>
          <w:b w:val="0"/>
        </w:rPr>
        <w:t>Масагутовой Г.Г</w:t>
      </w:r>
      <w:r>
        <w:t>.</w:t>
      </w:r>
    </w:p>
    <w:p w:rsidR="004F15EF" w:rsidRPr="00340CE9" w:rsidRDefault="001376A7">
      <w:pPr>
        <w:pStyle w:val="90"/>
        <w:framePr w:w="10032" w:h="797" w:hRule="exact" w:wrap="none" w:vAnchor="page" w:hAnchor="page" w:x="1060" w:y="4699"/>
        <w:shd w:val="clear" w:color="auto" w:fill="auto"/>
        <w:ind w:left="340"/>
        <w:rPr>
          <w:sz w:val="24"/>
        </w:rPr>
      </w:pPr>
      <w:r w:rsidRPr="00340CE9">
        <w:rPr>
          <w:sz w:val="24"/>
        </w:rPr>
        <w:t>ИНФОРМАЦИЯ</w:t>
      </w:r>
    </w:p>
    <w:p w:rsidR="004F15EF" w:rsidRPr="00340CE9" w:rsidRDefault="001376A7">
      <w:pPr>
        <w:pStyle w:val="80"/>
        <w:framePr w:w="10032" w:h="797" w:hRule="exact" w:wrap="none" w:vAnchor="page" w:hAnchor="page" w:x="1060" w:y="4699"/>
        <w:shd w:val="clear" w:color="auto" w:fill="auto"/>
        <w:spacing w:before="0" w:after="0" w:line="240" w:lineRule="exact"/>
        <w:ind w:left="340" w:right="5080"/>
        <w:rPr>
          <w:sz w:val="24"/>
        </w:rPr>
      </w:pPr>
      <w:r w:rsidRPr="00340CE9">
        <w:rPr>
          <w:sz w:val="24"/>
        </w:rPr>
        <w:t>для размещения на сайте прокуратуры Республики Башкортостан</w:t>
      </w:r>
    </w:p>
    <w:p w:rsidR="004F15EF" w:rsidRDefault="001376A7">
      <w:pPr>
        <w:pStyle w:val="20"/>
        <w:framePr w:w="10032" w:h="1616" w:hRule="exact" w:wrap="none" w:vAnchor="page" w:hAnchor="page" w:x="1060" w:y="5699"/>
        <w:shd w:val="clear" w:color="auto" w:fill="auto"/>
        <w:spacing w:before="0" w:after="244"/>
        <w:ind w:left="340"/>
      </w:pPr>
      <w:r>
        <w:t xml:space="preserve">В Аургазинском районе вынесен </w:t>
      </w:r>
      <w:r>
        <w:t>приговор в отношении водителя, обвиняемого в управлении автомобилем в нетрезвом виде</w:t>
      </w:r>
    </w:p>
    <w:p w:rsidR="004F15EF" w:rsidRDefault="001376A7">
      <w:pPr>
        <w:pStyle w:val="20"/>
        <w:framePr w:w="10032" w:h="1616" w:hRule="exact" w:wrap="none" w:vAnchor="page" w:hAnchor="page" w:x="1060" w:y="5699"/>
        <w:shd w:val="clear" w:color="auto" w:fill="auto"/>
        <w:spacing w:before="0" w:after="0" w:line="317" w:lineRule="exact"/>
        <w:ind w:left="340"/>
      </w:pPr>
      <w:r>
        <w:t>Гафурийский межрайонный суд вынес приговор по уголовному делу в отношении 25-летнего жителя с. Толбазы.</w:t>
      </w:r>
    </w:p>
    <w:p w:rsidR="004F15EF" w:rsidRDefault="001376A7">
      <w:pPr>
        <w:pStyle w:val="80"/>
        <w:framePr w:w="10032" w:h="1333" w:hRule="exact" w:wrap="none" w:vAnchor="page" w:hAnchor="page" w:x="1060" w:y="7537"/>
        <w:shd w:val="clear" w:color="auto" w:fill="auto"/>
        <w:spacing w:before="0" w:after="0" w:line="317" w:lineRule="exact"/>
        <w:ind w:left="340"/>
        <w:jc w:val="both"/>
      </w:pPr>
      <w:r>
        <w:rPr>
          <w:rStyle w:val="81"/>
        </w:rPr>
        <w:t>Он признан виновным в совершении преступления, предусмотренного ст.</w:t>
      </w:r>
      <w:r>
        <w:rPr>
          <w:rStyle w:val="81"/>
        </w:rPr>
        <w:t xml:space="preserve"> 264.1 УК РФ </w:t>
      </w:r>
      <w:r>
        <w:t>(управление автомобилем лицом, находящимся в состоянии опьянения, подвергнутым административному наказанию за управление транспортным средством в состоянии опьянения).</w:t>
      </w:r>
    </w:p>
    <w:p w:rsidR="004F15EF" w:rsidRDefault="001376A7">
      <w:pPr>
        <w:pStyle w:val="20"/>
        <w:framePr w:w="10032" w:h="1937" w:hRule="exact" w:wrap="none" w:vAnchor="page" w:hAnchor="page" w:x="1060" w:y="9140"/>
        <w:shd w:val="clear" w:color="auto" w:fill="auto"/>
        <w:spacing w:before="0" w:after="270" w:line="317" w:lineRule="exact"/>
        <w:ind w:left="340"/>
      </w:pPr>
      <w:r>
        <w:t>В суде установлено, что в январе 2021 года обвиняемый, будучи пьяным, управ</w:t>
      </w:r>
      <w:r>
        <w:t>ляя автомобилем марки «ЛАДА 219010», в с. Толбазы осуществляя движение задним ходом, допустил лобовое столкновение с транспортным средством «ЛАДА 111730 Калина».</w:t>
      </w:r>
    </w:p>
    <w:p w:rsidR="004F15EF" w:rsidRDefault="001376A7">
      <w:pPr>
        <w:pStyle w:val="20"/>
        <w:framePr w:w="10032" w:h="1937" w:hRule="exact" w:wrap="none" w:vAnchor="page" w:hAnchor="page" w:x="1060" w:y="9140"/>
        <w:shd w:val="clear" w:color="auto" w:fill="auto"/>
        <w:spacing w:before="0" w:after="0" w:line="280" w:lineRule="exact"/>
        <w:ind w:left="340"/>
      </w:pPr>
      <w:r>
        <w:t>Подсудимый признал свою вину полностью.</w:t>
      </w:r>
    </w:p>
    <w:p w:rsidR="004F15EF" w:rsidRDefault="001376A7">
      <w:pPr>
        <w:pStyle w:val="20"/>
        <w:framePr w:w="10032" w:h="2586" w:hRule="exact" w:wrap="none" w:vAnchor="page" w:hAnchor="page" w:x="1060" w:y="11305"/>
        <w:shd w:val="clear" w:color="auto" w:fill="auto"/>
        <w:spacing w:before="0" w:after="244"/>
        <w:ind w:left="340"/>
      </w:pPr>
      <w:r>
        <w:t xml:space="preserve">Суд назначил ему наказание в виде 1 года лишения </w:t>
      </w:r>
      <w:r>
        <w:t>свободы с лишением права управления транспортными средствами сроком на 3 года.</w:t>
      </w:r>
    </w:p>
    <w:p w:rsidR="004F15EF" w:rsidRDefault="001376A7">
      <w:pPr>
        <w:pStyle w:val="20"/>
        <w:framePr w:w="10032" w:h="2586" w:hRule="exact" w:wrap="none" w:vAnchor="page" w:hAnchor="page" w:x="1060" w:y="11305"/>
        <w:shd w:val="clear" w:color="auto" w:fill="auto"/>
        <w:spacing w:before="0" w:after="0" w:line="317" w:lineRule="exact"/>
        <w:ind w:left="340"/>
      </w:pPr>
      <w:r>
        <w:t>Кроме того, судом присоединена неотбытая часть наказания по приговорам за совершение аналогичных преступлений и назначено наказание в виде 2 лет 1 месяца лишения свободы с отбыв</w:t>
      </w:r>
      <w:r>
        <w:t>анием наказания в исправительной колонии строго режима, с лишением права управления транспортными средствами на 3 года.</w:t>
      </w:r>
    </w:p>
    <w:p w:rsidR="004F15EF" w:rsidRDefault="001376A7">
      <w:pPr>
        <w:pStyle w:val="20"/>
        <w:framePr w:w="10032" w:h="1597" w:hRule="exact" w:wrap="none" w:vAnchor="page" w:hAnchor="page" w:x="1060" w:y="14161"/>
        <w:shd w:val="clear" w:color="auto" w:fill="auto"/>
        <w:spacing w:before="0" w:after="242" w:line="280" w:lineRule="exact"/>
        <w:ind w:left="340" w:right="5026"/>
      </w:pPr>
      <w:r>
        <w:t>Приговор не вступил в законную силу.</w:t>
      </w:r>
    </w:p>
    <w:p w:rsidR="004F15EF" w:rsidRDefault="001376A7">
      <w:pPr>
        <w:pStyle w:val="10"/>
        <w:framePr w:w="10032" w:h="1597" w:hRule="exact" w:wrap="none" w:vAnchor="page" w:hAnchor="page" w:x="1060" w:y="14161"/>
        <w:shd w:val="clear" w:color="auto" w:fill="auto"/>
        <w:spacing w:before="0" w:after="0" w:line="480" w:lineRule="exact"/>
        <w:ind w:left="340" w:right="2560"/>
      </w:pPr>
      <w:bookmarkStart w:id="1" w:name="bookmark1"/>
      <w:r>
        <w:t>Прокурор района</w:t>
      </w:r>
      <w:r>
        <w:br/>
        <w:t>советник юстиции</w:t>
      </w:r>
      <w:bookmarkEnd w:id="1"/>
    </w:p>
    <w:p w:rsidR="004F15EF" w:rsidRDefault="004F15EF">
      <w:pPr>
        <w:rPr>
          <w:sz w:val="2"/>
          <w:szCs w:val="2"/>
        </w:rPr>
      </w:pPr>
    </w:p>
    <w:sectPr w:rsidR="004F15EF" w:rsidSect="004F15E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6A7" w:rsidRDefault="001376A7" w:rsidP="004F15EF">
      <w:r>
        <w:separator/>
      </w:r>
    </w:p>
  </w:endnote>
  <w:endnote w:type="continuationSeparator" w:id="1">
    <w:p w:rsidR="001376A7" w:rsidRDefault="001376A7" w:rsidP="004F1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6A7" w:rsidRDefault="001376A7"/>
  </w:footnote>
  <w:footnote w:type="continuationSeparator" w:id="1">
    <w:p w:rsidR="001376A7" w:rsidRDefault="001376A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F15EF"/>
    <w:rsid w:val="001376A7"/>
    <w:rsid w:val="00340CE9"/>
    <w:rsid w:val="004F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4"/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15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15E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F1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4F1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4F1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sid w:val="004F15EF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u w:val="none"/>
      <w:lang w:val="en-US" w:eastAsia="en-US" w:bidi="en-US"/>
    </w:rPr>
  </w:style>
  <w:style w:type="character" w:customStyle="1" w:styleId="6Consolas18pt3pt">
    <w:name w:val="Основной текст (6) + Consolas;18 pt;Интервал 3 pt"/>
    <w:basedOn w:val="6"/>
    <w:rsid w:val="004F15EF"/>
    <w:rPr>
      <w:rFonts w:ascii="Consolas" w:eastAsia="Consolas" w:hAnsi="Consolas" w:cs="Consolas"/>
      <w:b/>
      <w:bCs/>
      <w:color w:val="000000"/>
      <w:spacing w:val="60"/>
      <w:w w:val="100"/>
      <w:position w:val="0"/>
      <w:sz w:val="36"/>
      <w:szCs w:val="36"/>
      <w:u w:val="single"/>
    </w:rPr>
  </w:style>
  <w:style w:type="character" w:customStyle="1" w:styleId="61">
    <w:name w:val="Основной текст (6)"/>
    <w:basedOn w:val="6"/>
    <w:rsid w:val="004F15EF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F15EF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картинке_"/>
    <w:basedOn w:val="a0"/>
    <w:link w:val="a5"/>
    <w:rsid w:val="004F1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4F1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4F1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sid w:val="004F1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4F15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полужирный"/>
    <w:basedOn w:val="8"/>
    <w:rsid w:val="004F15EF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F15EF"/>
    <w:pPr>
      <w:shd w:val="clear" w:color="auto" w:fill="FFFFFF"/>
      <w:spacing w:before="60" w:after="60" w:line="19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rsid w:val="004F15EF"/>
    <w:pPr>
      <w:shd w:val="clear" w:color="auto" w:fill="FFFFFF"/>
      <w:spacing w:before="60" w:after="60" w:line="24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4F15EF"/>
    <w:pPr>
      <w:shd w:val="clear" w:color="auto" w:fill="FFFFFF"/>
      <w:spacing w:after="60" w:line="168" w:lineRule="exact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60">
    <w:name w:val="Основной текст (6)"/>
    <w:basedOn w:val="a"/>
    <w:link w:val="6"/>
    <w:rsid w:val="004F15EF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i/>
      <w:iCs/>
      <w:spacing w:val="20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4F15EF"/>
    <w:pPr>
      <w:shd w:val="clear" w:color="auto" w:fill="FFFFFF"/>
      <w:spacing w:before="60" w:line="0" w:lineRule="atLeast"/>
      <w:jc w:val="both"/>
    </w:pPr>
    <w:rPr>
      <w:rFonts w:ascii="Consolas" w:eastAsia="Consolas" w:hAnsi="Consolas" w:cs="Consolas"/>
      <w:sz w:val="19"/>
      <w:szCs w:val="19"/>
    </w:rPr>
  </w:style>
  <w:style w:type="paragraph" w:customStyle="1" w:styleId="a5">
    <w:name w:val="Подпись к картинке"/>
    <w:basedOn w:val="a"/>
    <w:link w:val="a4"/>
    <w:rsid w:val="004F15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4F15EF"/>
    <w:pPr>
      <w:shd w:val="clear" w:color="auto" w:fill="FFFFFF"/>
      <w:spacing w:before="180" w:after="180" w:line="23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4F15EF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4F15EF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F15EF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1</cp:revision>
  <dcterms:created xsi:type="dcterms:W3CDTF">2021-12-02T04:42:00Z</dcterms:created>
  <dcterms:modified xsi:type="dcterms:W3CDTF">2021-12-02T04:43:00Z</dcterms:modified>
</cp:coreProperties>
</file>